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1909E" w14:textId="2D168C59" w:rsidR="00A73880" w:rsidRPr="006E7681" w:rsidRDefault="00A73880" w:rsidP="002A6AD2">
      <w:pPr>
        <w:spacing w:before="200"/>
        <w:jc w:val="both"/>
        <w:rPr>
          <w:color w:val="1F4E79"/>
        </w:rPr>
      </w:pPr>
      <w:r w:rsidRPr="006E7681">
        <w:rPr>
          <w:rFonts w:eastAsia="Times New Roman" w:cstheme="minorHAnsi"/>
        </w:rPr>
        <w:t xml:space="preserve">Salvamento Marítimo contribuye de forma activa con la Agenda 2030 de Desarrollo Sostenible de Naciones Unidas, para lo que tenemos como protagonista de nuestros </w:t>
      </w:r>
      <w:r w:rsidRPr="006E7681">
        <w:rPr>
          <w:rFonts w:eastAsia="Times New Roman" w:cstheme="minorHAnsi"/>
          <w:b/>
        </w:rPr>
        <w:t>Premios de Salvamento Marítimo 202</w:t>
      </w:r>
      <w:r w:rsidR="00DD416E">
        <w:rPr>
          <w:rFonts w:eastAsia="Times New Roman" w:cstheme="minorHAnsi"/>
          <w:b/>
        </w:rPr>
        <w:t>2</w:t>
      </w:r>
      <w:r w:rsidRPr="006E7681">
        <w:rPr>
          <w:rFonts w:eastAsia="Times New Roman" w:cstheme="minorHAnsi"/>
          <w:b/>
        </w:rPr>
        <w:t xml:space="preserve"> </w:t>
      </w:r>
      <w:r w:rsidRPr="006E7681">
        <w:rPr>
          <w:rFonts w:eastAsia="Times New Roman" w:cstheme="minorHAnsi"/>
        </w:rPr>
        <w:t>al ODS14 “Conservar y utilizar sosteniblemente los océanos, los mares y los recursos marinos”. Los Premios ODS 14 por unos #mareslimpios ponen en valor personas, asociaciones o empresas que han desarrollado iniciativas encaminadas a la sensibilización sobre la necesidad de preservar el medio ambiente marino y acciones de lucha contra la contaminación.</w:t>
      </w:r>
    </w:p>
    <w:p w14:paraId="1B41909F" w14:textId="0A297BCE" w:rsidR="00A73880" w:rsidRPr="006E7681" w:rsidRDefault="00A73880" w:rsidP="00A73880">
      <w:pPr>
        <w:jc w:val="both"/>
        <w:rPr>
          <w:rFonts w:eastAsia="Times New Roman" w:cstheme="minorHAnsi"/>
        </w:rPr>
      </w:pPr>
      <w:r w:rsidRPr="006E7681">
        <w:rPr>
          <w:rFonts w:eastAsia="Times New Roman" w:cstheme="minorHAnsi"/>
        </w:rPr>
        <w:t>Por tanto, los premios de Salvamento Marítimo 202</w:t>
      </w:r>
      <w:r w:rsidR="00DD416E">
        <w:rPr>
          <w:rFonts w:eastAsia="Times New Roman" w:cstheme="minorHAnsi"/>
        </w:rPr>
        <w:t>2</w:t>
      </w:r>
      <w:r w:rsidRPr="006E7681">
        <w:rPr>
          <w:rFonts w:eastAsia="Times New Roman" w:cstheme="minorHAnsi"/>
        </w:rPr>
        <w:t xml:space="preserve"> </w:t>
      </w:r>
      <w:r w:rsidR="00A64E4B">
        <w:rPr>
          <w:rFonts w:eastAsia="Times New Roman" w:cstheme="minorHAnsi"/>
        </w:rPr>
        <w:t>se han concedido a:</w:t>
      </w:r>
    </w:p>
    <w:p w14:paraId="1B4190A0" w14:textId="77777777" w:rsidR="00A73880" w:rsidRPr="006E7681" w:rsidRDefault="00A73880" w:rsidP="00A73880">
      <w:pPr>
        <w:jc w:val="both"/>
        <w:rPr>
          <w:b/>
        </w:rPr>
      </w:pPr>
      <w:r w:rsidRPr="006E7681">
        <w:rPr>
          <w:rFonts w:eastAsia="Times New Roman" w:cstheme="minorHAnsi"/>
          <w:b/>
          <w:bCs/>
        </w:rPr>
        <w:t>CATEGORÍA 1: Premio de Salvamento Marítimo a la mayor contribución al ODS 14 respecto la conservación de nuestros mares</w:t>
      </w:r>
    </w:p>
    <w:p w14:paraId="1B4190A1" w14:textId="676CCB5A" w:rsidR="00A73880" w:rsidRPr="006E7681" w:rsidRDefault="00A73880" w:rsidP="00A73880">
      <w:pPr>
        <w:jc w:val="both"/>
      </w:pPr>
      <w:r>
        <w:t xml:space="preserve">PREMIO: </w:t>
      </w:r>
      <w:r w:rsidR="149608ED" w:rsidRPr="177CE051">
        <w:rPr>
          <w:b/>
          <w:bCs/>
        </w:rPr>
        <w:t xml:space="preserve">ASOCIACIÓN </w:t>
      </w:r>
      <w:r w:rsidR="007374A7" w:rsidRPr="177CE051">
        <w:rPr>
          <w:b/>
          <w:bCs/>
        </w:rPr>
        <w:t>HOMBRE Y TERRITORIO</w:t>
      </w:r>
    </w:p>
    <w:p w14:paraId="1B4190A2" w14:textId="44FBB72B" w:rsidR="00A73880" w:rsidRPr="007374A7" w:rsidRDefault="00A73880" w:rsidP="00A73880">
      <w:pPr>
        <w:jc w:val="both"/>
        <w:rPr>
          <w:color w:val="FF0000"/>
        </w:rPr>
      </w:pPr>
      <w:r w:rsidRPr="177CE051">
        <w:t>Por su proyecto</w:t>
      </w:r>
      <w:r w:rsidR="1AAE321A" w:rsidRPr="177CE051">
        <w:t xml:space="preserve"> </w:t>
      </w:r>
      <w:r w:rsidR="7165249B" w:rsidRPr="177CE051">
        <w:t>“</w:t>
      </w:r>
      <w:r w:rsidR="1AAE321A" w:rsidRPr="177CE051">
        <w:t>SOS CARETTA: PESCADORES POR LA BIODIVERSIDAD</w:t>
      </w:r>
      <w:r w:rsidR="4E1001FB" w:rsidRPr="177CE051">
        <w:t>”</w:t>
      </w:r>
      <w:r w:rsidRPr="177CE051">
        <w:rPr>
          <w:color w:val="FF0000"/>
        </w:rPr>
        <w:t xml:space="preserve"> </w:t>
      </w:r>
      <w:r w:rsidR="44FFC08D" w:rsidRPr="177CE051">
        <w:t xml:space="preserve">cuyo objetivo final es fomentar la </w:t>
      </w:r>
      <w:r w:rsidR="44FFC08D" w:rsidRPr="00A64E4B">
        <w:rPr>
          <w:b/>
          <w:bCs/>
        </w:rPr>
        <w:t>implicación del sector pesquero andaluz en la conservación de las tortugas marinas</w:t>
      </w:r>
      <w:r w:rsidR="44FFC08D" w:rsidRPr="177CE051">
        <w:t xml:space="preserve">, así como dar a conocer a la población general la presencia de estas especies en nuestras </w:t>
      </w:r>
      <w:r w:rsidR="00A64E4B" w:rsidRPr="177CE051">
        <w:t>costas, desarrollando</w:t>
      </w:r>
      <w:r w:rsidR="205D1F82" w:rsidRPr="177CE051">
        <w:t xml:space="preserve"> una serie de acciones de formación, sensibilización, comunicación, coordinación entre actores involucrados en la conservación de las tortugas, así como tareas técnicas.</w:t>
      </w:r>
    </w:p>
    <w:p w14:paraId="1B4190A3" w14:textId="3E8A2E47" w:rsidR="00A73880" w:rsidRDefault="00A73880" w:rsidP="177CE051">
      <w:pPr>
        <w:jc w:val="both"/>
        <w:rPr>
          <w:b/>
          <w:bCs/>
        </w:rPr>
      </w:pPr>
      <w:r>
        <w:t>ACCÉSIT:</w:t>
      </w:r>
      <w:r w:rsidRPr="177CE051">
        <w:rPr>
          <w:color w:val="1F4E79"/>
        </w:rPr>
        <w:t xml:space="preserve"> </w:t>
      </w:r>
      <w:r w:rsidR="00064F0F" w:rsidRPr="177CE051">
        <w:rPr>
          <w:b/>
          <w:bCs/>
        </w:rPr>
        <w:t>OBSERVATORIO DE BASURA MARINA</w:t>
      </w:r>
      <w:r w:rsidR="09F06743" w:rsidRPr="177CE051">
        <w:rPr>
          <w:b/>
          <w:bCs/>
        </w:rPr>
        <w:t xml:space="preserve"> DE FUERTEVENTURA</w:t>
      </w:r>
    </w:p>
    <w:p w14:paraId="464D40E6" w14:textId="3915C600" w:rsidR="00064F0F" w:rsidRPr="00064F0F" w:rsidRDefault="00A73880" w:rsidP="177CE051">
      <w:pPr>
        <w:jc w:val="both"/>
      </w:pPr>
      <w:r w:rsidRPr="177CE051">
        <w:t>Por su proyecto “</w:t>
      </w:r>
      <w:r w:rsidR="5B847FA7" w:rsidRPr="177CE051">
        <w:t>OBSERVATORIO DE BASURA MARINA</w:t>
      </w:r>
      <w:r w:rsidRPr="177CE051">
        <w:t xml:space="preserve">” </w:t>
      </w:r>
      <w:r w:rsidR="66B4775C" w:rsidRPr="177CE051">
        <w:t>cuyo objetivo es generar conocimiento científico a través de sinergias con diferentes agentes claves</w:t>
      </w:r>
      <w:r w:rsidR="58C4CE93" w:rsidRPr="177CE051">
        <w:t xml:space="preserve"> como el sector pesquero profesional, clubs de buceo, asociaciones ambientales, etc.</w:t>
      </w:r>
      <w:r w:rsidR="00A64E4B">
        <w:t>,</w:t>
      </w:r>
      <w:r w:rsidR="66B4775C" w:rsidRPr="177CE051">
        <w:t xml:space="preserve"> en la reducción de las basuras marinas</w:t>
      </w:r>
      <w:r w:rsidR="00A64E4B">
        <w:t>,</w:t>
      </w:r>
      <w:r w:rsidR="66B4775C" w:rsidRPr="177CE051">
        <w:t xml:space="preserve"> con la finalidad de mejorar la gobernanza en la protección y conservación de los espacios marinos.</w:t>
      </w:r>
      <w:r w:rsidR="143D8520" w:rsidRPr="177CE051">
        <w:t xml:space="preserve"> Para ello, se llevan a cabo acciones divididas en 3 bloques: </w:t>
      </w:r>
      <w:r w:rsidR="143D8520" w:rsidRPr="00A64E4B">
        <w:rPr>
          <w:b/>
          <w:bCs/>
        </w:rPr>
        <w:t>investigación, innovación y sensibilización, capacitación y formaci</w:t>
      </w:r>
      <w:r w:rsidR="684830F8" w:rsidRPr="00A64E4B">
        <w:rPr>
          <w:b/>
          <w:bCs/>
        </w:rPr>
        <w:t>ón</w:t>
      </w:r>
      <w:r w:rsidR="684830F8" w:rsidRPr="177CE051">
        <w:t>.</w:t>
      </w:r>
    </w:p>
    <w:p w14:paraId="1B4190A9" w14:textId="068F661E" w:rsidR="00A73880" w:rsidRPr="007374A7" w:rsidRDefault="00A73880" w:rsidP="007374A7">
      <w:pPr>
        <w:jc w:val="both"/>
      </w:pPr>
      <w:r w:rsidRPr="005A6CC7">
        <w:rPr>
          <w:rFonts w:eastAsia="Times New Roman" w:cstheme="minorHAnsi"/>
          <w:b/>
          <w:bCs/>
        </w:rPr>
        <w:t xml:space="preserve">CATEGORÍA 2: </w:t>
      </w:r>
      <w:r>
        <w:rPr>
          <w:rFonts w:eastAsia="Times New Roman" w:cstheme="minorHAnsi"/>
          <w:b/>
          <w:bCs/>
        </w:rPr>
        <w:t xml:space="preserve">Premio </w:t>
      </w:r>
      <w:r w:rsidRPr="006E7681">
        <w:rPr>
          <w:rFonts w:eastAsia="Times New Roman" w:cstheme="minorHAnsi"/>
          <w:b/>
          <w:bCs/>
        </w:rPr>
        <w:t xml:space="preserve">de Salvamento Marítimo </w:t>
      </w:r>
      <w:r>
        <w:rPr>
          <w:rFonts w:eastAsia="Times New Roman" w:cstheme="minorHAnsi"/>
          <w:b/>
          <w:bCs/>
        </w:rPr>
        <w:t xml:space="preserve">a la </w:t>
      </w:r>
      <w:r w:rsidRPr="005A6CC7">
        <w:rPr>
          <w:rFonts w:eastAsia="Times New Roman" w:cstheme="minorHAnsi"/>
          <w:b/>
          <w:bCs/>
        </w:rPr>
        <w:t xml:space="preserve">mejor iniciativa de sensibilización de </w:t>
      </w:r>
      <w:r w:rsidRPr="00D0585A">
        <w:rPr>
          <w:rFonts w:eastAsia="Times New Roman" w:cstheme="minorHAnsi"/>
          <w:b/>
          <w:bCs/>
        </w:rPr>
        <w:t>conservación marina</w:t>
      </w:r>
    </w:p>
    <w:p w14:paraId="1B4190AA" w14:textId="232AD582" w:rsidR="00A73880" w:rsidRDefault="00A73880" w:rsidP="177CE051">
      <w:pPr>
        <w:jc w:val="both"/>
        <w:rPr>
          <w:color w:val="FF0000"/>
        </w:rPr>
      </w:pPr>
      <w:r>
        <w:t xml:space="preserve">PREMIO: </w:t>
      </w:r>
      <w:r w:rsidR="61E19A94" w:rsidRPr="177CE051">
        <w:rPr>
          <w:b/>
          <w:bCs/>
        </w:rPr>
        <w:t>ASOCIACIÓN DE EDUCACIÓN AMBIENTAL Y DEL CONSUMIDOR (ADEAC)</w:t>
      </w:r>
    </w:p>
    <w:p w14:paraId="7BF64B5C" w14:textId="10B24689" w:rsidR="00A73880" w:rsidRDefault="00A73880" w:rsidP="177CE051">
      <w:pPr>
        <w:jc w:val="both"/>
      </w:pPr>
      <w:r w:rsidRPr="177CE051">
        <w:t xml:space="preserve">Por </w:t>
      </w:r>
      <w:r w:rsidR="6A57DCEB" w:rsidRPr="177CE051">
        <w:t>la</w:t>
      </w:r>
      <w:r w:rsidRPr="177CE051">
        <w:t xml:space="preserve"> </w:t>
      </w:r>
      <w:r w:rsidR="52EBB538" w:rsidRPr="177CE051">
        <w:t>contribución</w:t>
      </w:r>
      <w:r w:rsidR="63F14687" w:rsidRPr="177CE051">
        <w:t xml:space="preserve"> de su programa “BANDERA AZUL”</w:t>
      </w:r>
      <w:r w:rsidRPr="177CE051">
        <w:t xml:space="preserve"> </w:t>
      </w:r>
      <w:r w:rsidR="311C34AD" w:rsidRPr="177CE051">
        <w:t>que lleva a cabo</w:t>
      </w:r>
      <w:r w:rsidR="742DC3DE" w:rsidRPr="177CE051">
        <w:t xml:space="preserve"> diferentes acciones encaminadas a </w:t>
      </w:r>
      <w:r w:rsidR="0EB9A58F" w:rsidRPr="177CE051">
        <w:t xml:space="preserve">reducir la contaminación marina y la protección </w:t>
      </w:r>
      <w:r w:rsidR="08530F2B" w:rsidRPr="177CE051">
        <w:t>directa de los ecosistemas marinos y costeros.</w:t>
      </w:r>
      <w:r w:rsidR="51C9C214" w:rsidRPr="177CE051">
        <w:t xml:space="preserve"> Entre las acciones, se pueden destacar la realización de </w:t>
      </w:r>
      <w:r w:rsidR="51C9C214" w:rsidRPr="00A64E4B">
        <w:rPr>
          <w:b/>
          <w:bCs/>
        </w:rPr>
        <w:t>jornadas de limpieza de playas</w:t>
      </w:r>
      <w:r w:rsidR="51C9C214" w:rsidRPr="177CE051">
        <w:t>, colaboració</w:t>
      </w:r>
      <w:r w:rsidR="614D2479" w:rsidRPr="177CE051">
        <w:t xml:space="preserve">n con entidades públicas y privadas, </w:t>
      </w:r>
      <w:r w:rsidR="614D2479" w:rsidRPr="00A64E4B">
        <w:rPr>
          <w:b/>
          <w:bCs/>
        </w:rPr>
        <w:t xml:space="preserve">elaboración de cartelería </w:t>
      </w:r>
      <w:r w:rsidR="7992FEBA" w:rsidRPr="00A64E4B">
        <w:rPr>
          <w:b/>
          <w:bCs/>
        </w:rPr>
        <w:t>informativa</w:t>
      </w:r>
      <w:r w:rsidR="7992FEBA" w:rsidRPr="177CE051">
        <w:t>, así como la participación en jornadas y congresos relacionados con la protección del medio marino.</w:t>
      </w:r>
    </w:p>
    <w:p w14:paraId="3B61A43E" w14:textId="77777777" w:rsidR="00A64E4B" w:rsidRDefault="00A64E4B" w:rsidP="177CE051">
      <w:pPr>
        <w:jc w:val="both"/>
      </w:pPr>
    </w:p>
    <w:p w14:paraId="534FB117" w14:textId="77777777" w:rsidR="00A64E4B" w:rsidRDefault="00A64E4B" w:rsidP="177CE051">
      <w:pPr>
        <w:jc w:val="both"/>
      </w:pPr>
    </w:p>
    <w:p w14:paraId="0D776C19" w14:textId="77777777" w:rsidR="00A64E4B" w:rsidRDefault="00A64E4B" w:rsidP="177CE051">
      <w:pPr>
        <w:jc w:val="both"/>
      </w:pPr>
    </w:p>
    <w:p w14:paraId="129C7D2F" w14:textId="77777777" w:rsidR="00A64E4B" w:rsidRDefault="00A64E4B" w:rsidP="177CE051">
      <w:pPr>
        <w:jc w:val="both"/>
      </w:pPr>
    </w:p>
    <w:p w14:paraId="1B4190AC" w14:textId="78593D95" w:rsidR="00A73880" w:rsidRDefault="00A73880" w:rsidP="177CE051">
      <w:pPr>
        <w:jc w:val="both"/>
        <w:rPr>
          <w:b/>
          <w:bCs/>
          <w:color w:val="FF0000"/>
        </w:rPr>
      </w:pPr>
      <w:r>
        <w:t xml:space="preserve">ACCÉSIT: </w:t>
      </w:r>
      <w:r w:rsidR="350BB547" w:rsidRPr="177CE051">
        <w:rPr>
          <w:b/>
          <w:bCs/>
        </w:rPr>
        <w:t>PROYECTO</w:t>
      </w:r>
      <w:r w:rsidRPr="177CE051">
        <w:rPr>
          <w:b/>
          <w:bCs/>
        </w:rPr>
        <w:t xml:space="preserve"> </w:t>
      </w:r>
      <w:r w:rsidR="5B48E6FA" w:rsidRPr="177CE051">
        <w:rPr>
          <w:b/>
          <w:bCs/>
        </w:rPr>
        <w:t>ALNITAK</w:t>
      </w:r>
    </w:p>
    <w:p w14:paraId="4A94676B" w14:textId="0F84204B" w:rsidR="00064F0F" w:rsidRDefault="00A73880" w:rsidP="177CE051">
      <w:pPr>
        <w:jc w:val="both"/>
      </w:pPr>
      <w:r w:rsidRPr="177CE051">
        <w:t>Por su p</w:t>
      </w:r>
      <w:r w:rsidR="2234BB31" w:rsidRPr="177CE051">
        <w:t>rograma</w:t>
      </w:r>
      <w:r w:rsidRPr="177CE051">
        <w:t xml:space="preserve"> “</w:t>
      </w:r>
      <w:r w:rsidR="5F941383" w:rsidRPr="177CE051">
        <w:t>OBSERVADORES DEL</w:t>
      </w:r>
      <w:r w:rsidR="0A063F8B" w:rsidRPr="177CE051">
        <w:t xml:space="preserve"> MAR</w:t>
      </w:r>
      <w:r w:rsidR="57EA7C63" w:rsidRPr="177CE051">
        <w:t>: PESCA FANTASMA</w:t>
      </w:r>
      <w:r w:rsidRPr="177CE051">
        <w:t xml:space="preserve">” cuyo objetivo es </w:t>
      </w:r>
      <w:r w:rsidR="4072B943" w:rsidRPr="177CE051">
        <w:t xml:space="preserve">colaborar con otras entidades públicas </w:t>
      </w:r>
      <w:r w:rsidR="43835D7F" w:rsidRPr="177CE051">
        <w:t xml:space="preserve">nacionales e internacionales </w:t>
      </w:r>
      <w:r w:rsidR="4072B943" w:rsidRPr="177CE051">
        <w:t>y asociaciones para el rescate de tortugas, aves y cetáceos enmallados</w:t>
      </w:r>
      <w:r w:rsidR="2F1ECABE" w:rsidRPr="177CE051">
        <w:t>, así como la retirada de artefactos peligrosos a la deriva</w:t>
      </w:r>
      <w:r w:rsidR="00033FC4">
        <w:t xml:space="preserve">. Se </w:t>
      </w:r>
      <w:r w:rsidR="00033FC4" w:rsidRPr="00033FC4">
        <w:t xml:space="preserve">pretende </w:t>
      </w:r>
      <w:r w:rsidR="00033FC4" w:rsidRPr="00033FC4">
        <w:rPr>
          <w:b/>
          <w:bCs/>
        </w:rPr>
        <w:t>fomentar el espíritu de “buen marino solidario y responsable”</w:t>
      </w:r>
      <w:r w:rsidR="00033FC4" w:rsidRPr="00033FC4">
        <w:t xml:space="preserve"> y aprovechar el gran potencial de los navegantes y pescadores como custodios de la mar en pro del ODS 14</w:t>
      </w:r>
      <w:r w:rsidR="00033FC4">
        <w:t>.</w:t>
      </w:r>
    </w:p>
    <w:p w14:paraId="1B4190AE" w14:textId="093B7F6E" w:rsidR="00A73880" w:rsidRPr="00AC55BD" w:rsidRDefault="00A73880" w:rsidP="00A73880">
      <w:pPr>
        <w:pStyle w:val="Default"/>
        <w:spacing w:after="200" w:line="276" w:lineRule="auto"/>
      </w:pPr>
      <w:r w:rsidRPr="001A4BA2">
        <w:rPr>
          <w:rFonts w:eastAsia="Times New Roman" w:cstheme="minorHAnsi"/>
          <w:b/>
          <w:bCs/>
          <w:color w:val="auto"/>
          <w:lang w:eastAsia="es-ES"/>
        </w:rPr>
        <w:t xml:space="preserve">CATEGORÍA 3: </w:t>
      </w:r>
      <w:r w:rsidRPr="00AC55BD">
        <w:rPr>
          <w:b/>
          <w:bCs/>
          <w:sz w:val="23"/>
          <w:szCs w:val="23"/>
        </w:rPr>
        <w:t>Premio interno de Salvamento Marítimo a la mejor iniciativa de contribución al ODS 14</w:t>
      </w:r>
      <w:r w:rsidRPr="00AC55BD">
        <w:rPr>
          <w:sz w:val="23"/>
          <w:szCs w:val="23"/>
        </w:rPr>
        <w:t xml:space="preserve">. </w:t>
      </w:r>
    </w:p>
    <w:p w14:paraId="1B4190AF" w14:textId="6EEA5786" w:rsidR="00A73880" w:rsidRPr="00266128" w:rsidRDefault="00A73880" w:rsidP="00A73880">
      <w:pPr>
        <w:jc w:val="both"/>
      </w:pPr>
      <w:r w:rsidRPr="00266128">
        <w:t xml:space="preserve">PREMIO: </w:t>
      </w:r>
      <w:r w:rsidR="004C7FD3" w:rsidRPr="004C7FD3">
        <w:rPr>
          <w:b/>
          <w:bCs/>
        </w:rPr>
        <w:t xml:space="preserve">SERVICIO DE </w:t>
      </w:r>
      <w:r w:rsidR="00064F0F" w:rsidRPr="004C7FD3">
        <w:rPr>
          <w:b/>
          <w:bCs/>
        </w:rPr>
        <w:t>OPERACIONES SAR Y LCC</w:t>
      </w:r>
      <w:r w:rsidRPr="004C7FD3">
        <w:rPr>
          <w:b/>
          <w:bCs/>
        </w:rPr>
        <w:t xml:space="preserve"> </w:t>
      </w:r>
      <w:r w:rsidR="004C7FD3" w:rsidRPr="004C7FD3">
        <w:rPr>
          <w:b/>
          <w:bCs/>
        </w:rPr>
        <w:t>Y SERVICIO DE FORMACIÓN DEL CENTRO JOVELLANOS</w:t>
      </w:r>
    </w:p>
    <w:p w14:paraId="1B4190B1" w14:textId="5EDADA1D" w:rsidR="00181245" w:rsidRDefault="003238EE" w:rsidP="000F4FFA">
      <w:p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  <w:r w:rsidRPr="59ADF676">
        <w:t xml:space="preserve">Por su proyecto “OPTIMIZACIÓN DE LA TOMA DE MUESTRA DESDE HELIMER” cuyo objetivo </w:t>
      </w:r>
      <w:r w:rsidR="000F4FFA">
        <w:t xml:space="preserve">es fomentar la toma de muestras desde helicópteros y combinar las tareas de vigilancia y toma de muestras siempre que se produzca una detección, con el fin de </w:t>
      </w:r>
      <w:r w:rsidR="000F4FFA" w:rsidRPr="00440E77">
        <w:rPr>
          <w:b/>
          <w:bCs/>
        </w:rPr>
        <w:t>disuadir y encontrar posibles infractores</w:t>
      </w:r>
      <w:r w:rsidR="000F4FFA">
        <w:t xml:space="preserve">. Con este proyecto se conseguiría elevar la eficacia del proceso, se evitaría la movilización simultanea de más medios como son las lanchas y aviones, </w:t>
      </w:r>
      <w:r w:rsidR="000F4FFA" w:rsidRPr="00440E77">
        <w:rPr>
          <w:b/>
          <w:bCs/>
        </w:rPr>
        <w:t>optimizando así tanto la prevención de la contaminación</w:t>
      </w:r>
      <w:r w:rsidR="000F4FFA">
        <w:t xml:space="preserve"> como la labor de Salvamento. Asimismo, se trata de </w:t>
      </w:r>
      <w:r w:rsidR="000F4FFA" w:rsidRPr="00440E77">
        <w:rPr>
          <w:b/>
          <w:bCs/>
        </w:rPr>
        <w:t>garantizar un mejor análisis de las muestras</w:t>
      </w:r>
      <w:r w:rsidR="000F4FFA">
        <w:t>, así como de la identificación de infractores, lo que, a la larga, generaría un mayor efecto disuasorio.</w:t>
      </w:r>
    </w:p>
    <w:sectPr w:rsidR="00181245" w:rsidSect="00181245">
      <w:headerReference w:type="default" r:id="rId9"/>
      <w:footerReference w:type="default" r:id="rId10"/>
      <w:pgSz w:w="11906" w:h="16838" w:code="9"/>
      <w:pgMar w:top="2100" w:right="1134" w:bottom="158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5FD39" w14:textId="77777777" w:rsidR="00B64D27" w:rsidRDefault="00B64D27" w:rsidP="009F05F8">
      <w:pPr>
        <w:spacing w:after="0" w:line="240" w:lineRule="auto"/>
      </w:pPr>
      <w:r>
        <w:separator/>
      </w:r>
    </w:p>
  </w:endnote>
  <w:endnote w:type="continuationSeparator" w:id="0">
    <w:p w14:paraId="115F0CFB" w14:textId="77777777" w:rsidR="00B64D27" w:rsidRDefault="00B64D27" w:rsidP="009F0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90B9" w14:textId="77777777" w:rsidR="00C74B12" w:rsidRDefault="00063AAC">
    <w:pPr>
      <w:pStyle w:val="Piedepgina"/>
    </w:pPr>
    <w:r>
      <w:rPr>
        <w:noProof/>
      </w:rPr>
      <w:drawing>
        <wp:anchor distT="0" distB="0" distL="114300" distR="114300" simplePos="0" relativeHeight="251670528" behindDoc="0" locked="0" layoutInCell="1" allowOverlap="1" wp14:anchorId="1B4190BC" wp14:editId="1B4190BD">
          <wp:simplePos x="0" y="0"/>
          <wp:positionH relativeFrom="column">
            <wp:posOffset>2701290</wp:posOffset>
          </wp:positionH>
          <wp:positionV relativeFrom="paragraph">
            <wp:posOffset>-106045</wp:posOffset>
          </wp:positionV>
          <wp:extent cx="277200" cy="256041"/>
          <wp:effectExtent l="0" t="0" r="0" b="0"/>
          <wp:wrapNone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QNe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200" cy="2560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463E">
      <w:rPr>
        <w:noProof/>
      </w:rPr>
      <w:drawing>
        <wp:anchor distT="0" distB="0" distL="114300" distR="114300" simplePos="0" relativeHeight="251668480" behindDoc="0" locked="0" layoutInCell="1" allowOverlap="1" wp14:anchorId="1B4190BE" wp14:editId="1B4190BF">
          <wp:simplePos x="0" y="0"/>
          <wp:positionH relativeFrom="column">
            <wp:posOffset>2397760</wp:posOffset>
          </wp:positionH>
          <wp:positionV relativeFrom="paragraph">
            <wp:posOffset>-332740</wp:posOffset>
          </wp:positionV>
          <wp:extent cx="907415" cy="516890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415" cy="516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26B2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4190C0" wp14:editId="1B4190C1">
              <wp:simplePos x="0" y="0"/>
              <wp:positionH relativeFrom="column">
                <wp:posOffset>-812800</wp:posOffset>
              </wp:positionH>
              <wp:positionV relativeFrom="paragraph">
                <wp:posOffset>186690</wp:posOffset>
              </wp:positionV>
              <wp:extent cx="7059295" cy="280670"/>
              <wp:effectExtent l="0" t="0" r="1905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59295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4190C2" w14:textId="77777777" w:rsidR="00C74B12" w:rsidRPr="002C29AA" w:rsidRDefault="002C29AA" w:rsidP="002C29AA">
                          <w:pPr>
                            <w:spacing w:after="0"/>
                            <w:jc w:val="center"/>
                            <w:rPr>
                              <w:rFonts w:ascii="Arial Narrow" w:hAnsi="Arial Narrow"/>
                              <w:color w:val="0066CC"/>
                              <w:spacing w:val="6"/>
                              <w:sz w:val="16"/>
                              <w:szCs w:val="16"/>
                            </w:rPr>
                          </w:pPr>
                          <w:r w:rsidRPr="002C29AA">
                            <w:rPr>
                              <w:rFonts w:ascii="Arial Narrow" w:hAnsi="Arial Narrow"/>
                              <w:color w:val="0066CC"/>
                              <w:spacing w:val="6"/>
                              <w:sz w:val="16"/>
                              <w:szCs w:val="16"/>
                            </w:rPr>
                            <w:t xml:space="preserve">Entidad Pública Empresarial creada por Ley 27/1992 de 24 de </w:t>
                          </w:r>
                          <w:proofErr w:type="gramStart"/>
                          <w:r w:rsidRPr="002C29AA">
                            <w:rPr>
                              <w:rFonts w:ascii="Arial Narrow" w:hAnsi="Arial Narrow"/>
                              <w:color w:val="0066CC"/>
                              <w:spacing w:val="6"/>
                              <w:sz w:val="16"/>
                              <w:szCs w:val="16"/>
                            </w:rPr>
                            <w:t>Noviembre</w:t>
                          </w:r>
                          <w:proofErr w:type="gramEnd"/>
                          <w:r w:rsidRPr="002C29AA">
                            <w:rPr>
                              <w:rFonts w:ascii="Arial Narrow" w:hAnsi="Arial Narrow"/>
                              <w:color w:val="0066CC"/>
                              <w:spacing w:val="6"/>
                              <w:sz w:val="16"/>
                              <w:szCs w:val="16"/>
                            </w:rPr>
                            <w:t xml:space="preserve"> de Puertos del Estado y de la Marina Mercante. CIF Q-2867021</w:t>
                          </w:r>
                          <w:r>
                            <w:rPr>
                              <w:rFonts w:ascii="Arial Narrow" w:hAnsi="Arial Narrow"/>
                              <w:color w:val="0066CC"/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C29AA">
                            <w:rPr>
                              <w:rFonts w:ascii="Arial Narrow" w:hAnsi="Arial Narrow"/>
                              <w:color w:val="0066CC"/>
                              <w:spacing w:val="6"/>
                              <w:sz w:val="16"/>
                              <w:szCs w:val="16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4190C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4pt;margin-top:14.7pt;width:555.85pt;height:2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" stroked="f">
              <v:textbox>
                <w:txbxContent>
                  <w:p w14:paraId="1B4190C2" w14:textId="77777777" w:rsidR="00C74B12" w:rsidRPr="002C29AA" w:rsidRDefault="002C29AA" w:rsidP="002C29AA">
                    <w:pPr>
                      <w:spacing w:after="0"/>
                      <w:jc w:val="center"/>
                      <w:rPr>
                        <w:rFonts w:ascii="Arial Narrow" w:hAnsi="Arial Narrow"/>
                        <w:color w:val="0066CC"/>
                        <w:spacing w:val="6"/>
                        <w:sz w:val="16"/>
                        <w:szCs w:val="16"/>
                      </w:rPr>
                    </w:pPr>
                    <w:r w:rsidRPr="002C29AA">
                      <w:rPr>
                        <w:rFonts w:ascii="Arial Narrow" w:hAnsi="Arial Narrow"/>
                        <w:color w:val="0066CC"/>
                        <w:spacing w:val="6"/>
                        <w:sz w:val="16"/>
                        <w:szCs w:val="16"/>
                      </w:rPr>
                      <w:t xml:space="preserve">Entidad Pública Empresarial creada por Ley 27/1992 de 24 de </w:t>
                    </w:r>
                    <w:proofErr w:type="gramStart"/>
                    <w:r w:rsidRPr="002C29AA">
                      <w:rPr>
                        <w:rFonts w:ascii="Arial Narrow" w:hAnsi="Arial Narrow"/>
                        <w:color w:val="0066CC"/>
                        <w:spacing w:val="6"/>
                        <w:sz w:val="16"/>
                        <w:szCs w:val="16"/>
                      </w:rPr>
                      <w:t>Noviembre</w:t>
                    </w:r>
                    <w:proofErr w:type="gramEnd"/>
                    <w:r w:rsidRPr="002C29AA">
                      <w:rPr>
                        <w:rFonts w:ascii="Arial Narrow" w:hAnsi="Arial Narrow"/>
                        <w:color w:val="0066CC"/>
                        <w:spacing w:val="6"/>
                        <w:sz w:val="16"/>
                        <w:szCs w:val="16"/>
                      </w:rPr>
                      <w:t xml:space="preserve"> de Puertos del Estado y de la Marina Mercante. CIF Q-2867021</w:t>
                    </w:r>
                    <w:r>
                      <w:rPr>
                        <w:rFonts w:ascii="Arial Narrow" w:hAnsi="Arial Narrow"/>
                        <w:color w:val="0066CC"/>
                        <w:spacing w:val="6"/>
                        <w:sz w:val="16"/>
                        <w:szCs w:val="16"/>
                      </w:rPr>
                      <w:t xml:space="preserve"> </w:t>
                    </w:r>
                    <w:r w:rsidRPr="002C29AA">
                      <w:rPr>
                        <w:rFonts w:ascii="Arial Narrow" w:hAnsi="Arial Narrow"/>
                        <w:color w:val="0066CC"/>
                        <w:spacing w:val="6"/>
                        <w:sz w:val="16"/>
                        <w:szCs w:val="16"/>
                      </w:rPr>
                      <w:t>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1E5BC" w14:textId="77777777" w:rsidR="00B64D27" w:rsidRDefault="00B64D27" w:rsidP="009F05F8">
      <w:pPr>
        <w:spacing w:after="0" w:line="240" w:lineRule="auto"/>
      </w:pPr>
      <w:r>
        <w:separator/>
      </w:r>
    </w:p>
  </w:footnote>
  <w:footnote w:type="continuationSeparator" w:id="0">
    <w:p w14:paraId="7D0B51D9" w14:textId="77777777" w:rsidR="00B64D27" w:rsidRDefault="00B64D27" w:rsidP="009F0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90B6" w14:textId="77777777" w:rsidR="00181245" w:rsidRDefault="00181245" w:rsidP="00181245">
    <w:pPr>
      <w:pStyle w:val="Encabezado"/>
      <w:rPr>
        <w:color w:val="17365D" w:themeColor="text2" w:themeShade="BF"/>
        <w:sz w:val="40"/>
      </w:rPr>
    </w:pPr>
    <w:r w:rsidRPr="005B4363">
      <w:rPr>
        <w:noProof/>
      </w:rPr>
      <w:drawing>
        <wp:anchor distT="0" distB="0" distL="0" distR="0" simplePos="0" relativeHeight="251672576" behindDoc="1" locked="0" layoutInCell="1" allowOverlap="1" wp14:anchorId="1B4190BA" wp14:editId="1B4190BB">
          <wp:simplePos x="0" y="0"/>
          <wp:positionH relativeFrom="margin">
            <wp:posOffset>1821180</wp:posOffset>
          </wp:positionH>
          <wp:positionV relativeFrom="margin">
            <wp:posOffset>-944880</wp:posOffset>
          </wp:positionV>
          <wp:extent cx="2148840" cy="438785"/>
          <wp:effectExtent l="0" t="0" r="0" b="0"/>
          <wp:wrapSquare wrapText="bothSides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840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4190B7" w14:textId="77777777" w:rsidR="00181245" w:rsidRDefault="00181245" w:rsidP="00181245">
    <w:pPr>
      <w:pStyle w:val="Encabezado"/>
      <w:jc w:val="center"/>
      <w:rPr>
        <w:color w:val="17365D" w:themeColor="text2" w:themeShade="BF"/>
        <w:sz w:val="40"/>
      </w:rPr>
    </w:pPr>
  </w:p>
  <w:p w14:paraId="1B4190B8" w14:textId="7AB89D71" w:rsidR="00C74B12" w:rsidRPr="00181245" w:rsidRDefault="00181245" w:rsidP="00181245">
    <w:pPr>
      <w:pStyle w:val="Encabezado"/>
      <w:jc w:val="center"/>
    </w:pPr>
    <w:r w:rsidRPr="00957298">
      <w:rPr>
        <w:color w:val="17365D" w:themeColor="text2" w:themeShade="BF"/>
        <w:sz w:val="40"/>
      </w:rPr>
      <w:t>PREMIOS SALVAMENTO MARÍTIMO 20</w:t>
    </w:r>
    <w:r w:rsidR="00D71E43">
      <w:rPr>
        <w:color w:val="17365D" w:themeColor="text2" w:themeShade="BF"/>
        <w:sz w:val="40"/>
      </w:rPr>
      <w:t>2</w:t>
    </w:r>
    <w:r w:rsidR="00DD416E">
      <w:rPr>
        <w:color w:val="17365D" w:themeColor="text2" w:themeShade="BF"/>
        <w:sz w:val="4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5F8"/>
    <w:rsid w:val="00033FC4"/>
    <w:rsid w:val="00063AAC"/>
    <w:rsid w:val="00064F0F"/>
    <w:rsid w:val="000A12F3"/>
    <w:rsid w:val="000D1EEA"/>
    <w:rsid w:val="000E1985"/>
    <w:rsid w:val="000F4FFA"/>
    <w:rsid w:val="00181245"/>
    <w:rsid w:val="001A6459"/>
    <w:rsid w:val="001E47C0"/>
    <w:rsid w:val="0020700A"/>
    <w:rsid w:val="00235341"/>
    <w:rsid w:val="002A6AD2"/>
    <w:rsid w:val="002B26B2"/>
    <w:rsid w:val="002C29AA"/>
    <w:rsid w:val="002C3E7B"/>
    <w:rsid w:val="0030607C"/>
    <w:rsid w:val="00313C97"/>
    <w:rsid w:val="003238EE"/>
    <w:rsid w:val="00341AF3"/>
    <w:rsid w:val="00440E77"/>
    <w:rsid w:val="004A1CCD"/>
    <w:rsid w:val="004C7FD3"/>
    <w:rsid w:val="00597006"/>
    <w:rsid w:val="00615525"/>
    <w:rsid w:val="006762F7"/>
    <w:rsid w:val="007374A7"/>
    <w:rsid w:val="0074699A"/>
    <w:rsid w:val="007811CC"/>
    <w:rsid w:val="007A3AC9"/>
    <w:rsid w:val="007D4C68"/>
    <w:rsid w:val="007E547C"/>
    <w:rsid w:val="008A06C5"/>
    <w:rsid w:val="0090763F"/>
    <w:rsid w:val="009F05F8"/>
    <w:rsid w:val="00A21468"/>
    <w:rsid w:val="00A417D6"/>
    <w:rsid w:val="00A53C02"/>
    <w:rsid w:val="00A64E4B"/>
    <w:rsid w:val="00A73880"/>
    <w:rsid w:val="00B64D27"/>
    <w:rsid w:val="00B901C7"/>
    <w:rsid w:val="00C10905"/>
    <w:rsid w:val="00C24119"/>
    <w:rsid w:val="00C52365"/>
    <w:rsid w:val="00C74B12"/>
    <w:rsid w:val="00CE0162"/>
    <w:rsid w:val="00CE09BE"/>
    <w:rsid w:val="00D70256"/>
    <w:rsid w:val="00D71E43"/>
    <w:rsid w:val="00D827A1"/>
    <w:rsid w:val="00DD416E"/>
    <w:rsid w:val="00E0670E"/>
    <w:rsid w:val="00E65841"/>
    <w:rsid w:val="00E734C7"/>
    <w:rsid w:val="00E77158"/>
    <w:rsid w:val="00E9463E"/>
    <w:rsid w:val="00EA0399"/>
    <w:rsid w:val="00EF1F86"/>
    <w:rsid w:val="00F12F16"/>
    <w:rsid w:val="00F7253F"/>
    <w:rsid w:val="0295380F"/>
    <w:rsid w:val="0346B0B2"/>
    <w:rsid w:val="03EA9277"/>
    <w:rsid w:val="04D2D887"/>
    <w:rsid w:val="07BCF133"/>
    <w:rsid w:val="08530F2B"/>
    <w:rsid w:val="09F06743"/>
    <w:rsid w:val="0A063F8B"/>
    <w:rsid w:val="0D423127"/>
    <w:rsid w:val="0EB9A58F"/>
    <w:rsid w:val="11001709"/>
    <w:rsid w:val="122DCE88"/>
    <w:rsid w:val="1310A8FA"/>
    <w:rsid w:val="1433C654"/>
    <w:rsid w:val="143D8520"/>
    <w:rsid w:val="149608ED"/>
    <w:rsid w:val="14C83C06"/>
    <w:rsid w:val="1514BD79"/>
    <w:rsid w:val="177CE051"/>
    <w:rsid w:val="188370B7"/>
    <w:rsid w:val="1A8450D0"/>
    <w:rsid w:val="1AAE321A"/>
    <w:rsid w:val="1B0DB4CF"/>
    <w:rsid w:val="205D1F82"/>
    <w:rsid w:val="21904EA0"/>
    <w:rsid w:val="2234BB31"/>
    <w:rsid w:val="291BCA8F"/>
    <w:rsid w:val="29CDEDAD"/>
    <w:rsid w:val="2BD922C9"/>
    <w:rsid w:val="2BF27CFC"/>
    <w:rsid w:val="2D97CD7F"/>
    <w:rsid w:val="2F1ECABE"/>
    <w:rsid w:val="2F5FDCAC"/>
    <w:rsid w:val="311C34AD"/>
    <w:rsid w:val="323D4501"/>
    <w:rsid w:val="33BFEE00"/>
    <w:rsid w:val="34B758B6"/>
    <w:rsid w:val="350BB547"/>
    <w:rsid w:val="38935F23"/>
    <w:rsid w:val="3A2F2F84"/>
    <w:rsid w:val="3DEA6ECD"/>
    <w:rsid w:val="4072B943"/>
    <w:rsid w:val="430CEE79"/>
    <w:rsid w:val="4367C617"/>
    <w:rsid w:val="43835D7F"/>
    <w:rsid w:val="43C0DAE4"/>
    <w:rsid w:val="448A07D2"/>
    <w:rsid w:val="44FFC08D"/>
    <w:rsid w:val="46947C34"/>
    <w:rsid w:val="49CC7909"/>
    <w:rsid w:val="4CE07BEB"/>
    <w:rsid w:val="4E1001FB"/>
    <w:rsid w:val="50E20193"/>
    <w:rsid w:val="514F6378"/>
    <w:rsid w:val="51C9C214"/>
    <w:rsid w:val="522F8DB4"/>
    <w:rsid w:val="52EBB538"/>
    <w:rsid w:val="53305206"/>
    <w:rsid w:val="57EA7C63"/>
    <w:rsid w:val="58C4CE93"/>
    <w:rsid w:val="598118F0"/>
    <w:rsid w:val="59ADF676"/>
    <w:rsid w:val="5B48E6FA"/>
    <w:rsid w:val="5B847FA7"/>
    <w:rsid w:val="5C357FD2"/>
    <w:rsid w:val="5F941383"/>
    <w:rsid w:val="614D2479"/>
    <w:rsid w:val="61E19A94"/>
    <w:rsid w:val="63F14687"/>
    <w:rsid w:val="64AE94B1"/>
    <w:rsid w:val="6696498D"/>
    <w:rsid w:val="66B4775C"/>
    <w:rsid w:val="684830F8"/>
    <w:rsid w:val="6891ED35"/>
    <w:rsid w:val="689A0BF6"/>
    <w:rsid w:val="69B53489"/>
    <w:rsid w:val="6A57DCEB"/>
    <w:rsid w:val="6BE7041E"/>
    <w:rsid w:val="6D5833E2"/>
    <w:rsid w:val="6F5E70D0"/>
    <w:rsid w:val="7165249B"/>
    <w:rsid w:val="7401B2AB"/>
    <w:rsid w:val="74132AEB"/>
    <w:rsid w:val="742DC3DE"/>
    <w:rsid w:val="74E1DCE7"/>
    <w:rsid w:val="75657B6E"/>
    <w:rsid w:val="76687662"/>
    <w:rsid w:val="7992FEBA"/>
    <w:rsid w:val="7B3BE785"/>
    <w:rsid w:val="7C051473"/>
    <w:rsid w:val="7CD04BF0"/>
    <w:rsid w:val="7D7C6B55"/>
    <w:rsid w:val="7DCD849D"/>
    <w:rsid w:val="7FF6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1909E"/>
  <w15:docId w15:val="{E6886814-BAD3-4BF7-BC1B-C9F612E4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0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05F8"/>
  </w:style>
  <w:style w:type="paragraph" w:styleId="Piedepgina">
    <w:name w:val="footer"/>
    <w:basedOn w:val="Normal"/>
    <w:link w:val="PiedepginaCar"/>
    <w:uiPriority w:val="99"/>
    <w:unhideWhenUsed/>
    <w:rsid w:val="009F0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5F8"/>
  </w:style>
  <w:style w:type="paragraph" w:styleId="Textodeglobo">
    <w:name w:val="Balloon Text"/>
    <w:basedOn w:val="Normal"/>
    <w:link w:val="TextodegloboCar"/>
    <w:uiPriority w:val="99"/>
    <w:semiHidden/>
    <w:unhideWhenUsed/>
    <w:rsid w:val="009F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5F8"/>
    <w:rPr>
      <w:rFonts w:ascii="Tahoma" w:hAnsi="Tahoma" w:cs="Tahoma"/>
      <w:sz w:val="16"/>
      <w:szCs w:val="16"/>
    </w:rPr>
  </w:style>
  <w:style w:type="paragraph" w:customStyle="1" w:styleId="Letrapequeaencabezado">
    <w:name w:val="Letra_pequeña_encabezado"/>
    <w:basedOn w:val="Normal"/>
    <w:qFormat/>
    <w:rsid w:val="00181245"/>
    <w:pPr>
      <w:spacing w:before="40" w:after="40" w:line="300" w:lineRule="exact"/>
      <w:jc w:val="center"/>
    </w:pPr>
    <w:rPr>
      <w:rFonts w:ascii="Arial" w:eastAsia="Times New Roman" w:hAnsi="Arial" w:cs="Arial"/>
      <w:color w:val="1F497D"/>
      <w:sz w:val="20"/>
      <w:szCs w:val="20"/>
      <w:lang w:val="es-ES_tradnl"/>
    </w:rPr>
  </w:style>
  <w:style w:type="paragraph" w:customStyle="1" w:styleId="Default">
    <w:name w:val="Default"/>
    <w:rsid w:val="00A7388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Revisin">
    <w:name w:val="Revision"/>
    <w:hidden/>
    <w:uiPriority w:val="99"/>
    <w:semiHidden/>
    <w:rsid w:val="00A64E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4f6695-ffee-494a-9f91-8698931ad5f7">
      <Terms xmlns="http://schemas.microsoft.com/office/infopath/2007/PartnerControls"/>
    </lcf76f155ced4ddcb4097134ff3c332f>
    <TaxCatchAll xmlns="08fad266-8837-41dd-99df-2cf8309628e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FB086C12D80540B6F53588B0A0605C" ma:contentTypeVersion="13" ma:contentTypeDescription="Crear nuevo documento." ma:contentTypeScope="" ma:versionID="5fe273aef69f13f3512afe635d225e87">
  <xsd:schema xmlns:xsd="http://www.w3.org/2001/XMLSchema" xmlns:xs="http://www.w3.org/2001/XMLSchema" xmlns:p="http://schemas.microsoft.com/office/2006/metadata/properties" xmlns:ns2="08fad266-8837-41dd-99df-2cf8309628ed" xmlns:ns3="2f4f6695-ffee-494a-9f91-8698931ad5f7" targetNamespace="http://schemas.microsoft.com/office/2006/metadata/properties" ma:root="true" ma:fieldsID="7c0b13dde3920c635b877fcef01f5a51" ns2:_="" ns3:_="">
    <xsd:import namespace="08fad266-8837-41dd-99df-2cf8309628ed"/>
    <xsd:import namespace="2f4f6695-ffee-494a-9f91-8698931ad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ad266-8837-41dd-99df-2cf8309628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6aa965f-1e31-4ca8-b70c-7310d107c6db}" ma:internalName="TaxCatchAll" ma:showField="CatchAllData" ma:web="08fad266-8837-41dd-99df-2cf8309628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f6695-ffee-494a-9f91-8698931ad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3ae87e57-e314-4b7d-94d2-2a49c0e344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E171AF-29B5-4E0D-9541-3FF3FFF167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A1BF34-04A8-4F9B-9583-2977603ED175}">
  <ds:schemaRefs>
    <ds:schemaRef ds:uri="http://schemas.microsoft.com/office/2006/metadata/properties"/>
    <ds:schemaRef ds:uri="http://schemas.microsoft.com/office/infopath/2007/PartnerControls"/>
    <ds:schemaRef ds:uri="2f4f6695-ffee-494a-9f91-8698931ad5f7"/>
    <ds:schemaRef ds:uri="08fad266-8837-41dd-99df-2cf8309628ed"/>
  </ds:schemaRefs>
</ds:datastoreItem>
</file>

<file path=customXml/itemProps3.xml><?xml version="1.0" encoding="utf-8"?>
<ds:datastoreItem xmlns:ds="http://schemas.openxmlformats.org/officeDocument/2006/customXml" ds:itemID="{C3ED3795-BE57-4D65-9CE9-4FE39528F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ad266-8837-41dd-99df-2cf8309628ed"/>
    <ds:schemaRef ds:uri="2f4f6695-ffee-494a-9f91-8698931ad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586</Words>
  <Characters>3223</Characters>
  <Application>Microsoft Office Word</Application>
  <DocSecurity>4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Salvamento Marítimo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carlosar</dc:creator>
  <cp:lastModifiedBy>Carmen Lorente Sánchez</cp:lastModifiedBy>
  <cp:revision>2</cp:revision>
  <cp:lastPrinted>2021-11-10T11:44:00Z</cp:lastPrinted>
  <dcterms:created xsi:type="dcterms:W3CDTF">2022-11-04T18:06:00Z</dcterms:created>
  <dcterms:modified xsi:type="dcterms:W3CDTF">2022-11-04T18:06:00Z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0x01010038FB086C12D80540B6F53588B0A0605C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