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D25D" w14:textId="0B9768E4" w:rsidR="0096279C" w:rsidRDefault="00864041" w:rsidP="00EF3F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es-ES"/>
        </w:rPr>
      </w:pPr>
      <w:r>
        <w:rPr>
          <w:rFonts w:asciiTheme="majorHAnsi" w:hAnsiTheme="majorHAnsi"/>
          <w:b/>
          <w:color w:val="244061" w:themeColor="accent1" w:themeShade="80"/>
          <w:sz w:val="28"/>
          <w:szCs w:val="28"/>
        </w:rPr>
        <w:t xml:space="preserve">BASES DE LA </w:t>
      </w:r>
      <w:r w:rsidR="001C344A">
        <w:rPr>
          <w:rFonts w:asciiTheme="majorHAnsi" w:hAnsiTheme="majorHAnsi"/>
          <w:b/>
          <w:color w:val="244061" w:themeColor="accent1" w:themeShade="80"/>
          <w:sz w:val="28"/>
          <w:szCs w:val="28"/>
        </w:rPr>
        <w:t>6</w:t>
      </w:r>
      <w:r w:rsidR="0096279C" w:rsidRPr="0096279C">
        <w:rPr>
          <w:rFonts w:asciiTheme="majorHAnsi" w:hAnsiTheme="majorHAnsi"/>
          <w:b/>
          <w:color w:val="244061" w:themeColor="accent1" w:themeShade="80"/>
          <w:sz w:val="28"/>
          <w:szCs w:val="28"/>
        </w:rPr>
        <w:t xml:space="preserve">ª EDICION DE LOS </w:t>
      </w:r>
      <w:bookmarkStart w:id="0" w:name="_Hlk106622533"/>
      <w:r w:rsidR="0096279C" w:rsidRPr="0096279C">
        <w:rPr>
          <w:rFonts w:asciiTheme="majorHAnsi" w:hAnsiTheme="majorHAnsi"/>
          <w:b/>
          <w:color w:val="244061" w:themeColor="accent1" w:themeShade="80"/>
          <w:sz w:val="28"/>
          <w:szCs w:val="28"/>
        </w:rPr>
        <w:t>PREMIOS SALVAMENTO MARÍTIMO ODS14 POR UNOS #mareslimpios</w:t>
      </w:r>
      <w:bookmarkEnd w:id="0"/>
    </w:p>
    <w:p w14:paraId="4DB41B0B" w14:textId="689F3CCF" w:rsidR="00EF3FD8" w:rsidRDefault="00EF3FD8" w:rsidP="00EF3F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b/>
          <w:sz w:val="24"/>
          <w:szCs w:val="24"/>
          <w:lang w:eastAsia="es-ES"/>
        </w:rPr>
        <w:t>JUNIO 202</w:t>
      </w:r>
      <w:r w:rsidR="001C344A">
        <w:rPr>
          <w:rFonts w:eastAsia="Times New Roman" w:cs="Times New Roman"/>
          <w:b/>
          <w:sz w:val="24"/>
          <w:szCs w:val="24"/>
          <w:lang w:eastAsia="es-ES"/>
        </w:rPr>
        <w:t>2</w:t>
      </w:r>
    </w:p>
    <w:p w14:paraId="71DA06B6" w14:textId="440C0F70" w:rsidR="005558A4" w:rsidRDefault="00D262B7" w:rsidP="00401DD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 xml:space="preserve">Salvamento Marítimo </w:t>
      </w:r>
      <w:r w:rsidR="00566BE8">
        <w:rPr>
          <w:rFonts w:eastAsia="Times New Roman" w:cs="Times New Roman"/>
          <w:sz w:val="24"/>
          <w:szCs w:val="24"/>
          <w:lang w:eastAsia="es-ES"/>
        </w:rPr>
        <w:t xml:space="preserve">tiene </w:t>
      </w:r>
      <w:r w:rsidR="00151D01">
        <w:rPr>
          <w:rFonts w:eastAsia="Times New Roman" w:cs="Times New Roman"/>
          <w:sz w:val="24"/>
          <w:szCs w:val="24"/>
          <w:lang w:eastAsia="es-ES"/>
        </w:rPr>
        <w:t>como</w:t>
      </w:r>
      <w:r w:rsidR="00566BE8">
        <w:rPr>
          <w:rFonts w:eastAsia="Times New Roman" w:cs="Times New Roman"/>
          <w:sz w:val="24"/>
          <w:szCs w:val="24"/>
          <w:lang w:eastAsia="es-ES"/>
        </w:rPr>
        <w:t xml:space="preserve"> competencias</w:t>
      </w:r>
      <w:r w:rsidR="00D94050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566BE8">
        <w:rPr>
          <w:rFonts w:eastAsia="Times New Roman" w:cs="Times New Roman"/>
          <w:sz w:val="24"/>
          <w:szCs w:val="24"/>
          <w:lang w:eastAsia="es-ES"/>
        </w:rPr>
        <w:t xml:space="preserve">el </w:t>
      </w:r>
      <w:r>
        <w:rPr>
          <w:rFonts w:eastAsia="Times New Roman" w:cs="Times New Roman"/>
          <w:sz w:val="24"/>
          <w:szCs w:val="24"/>
          <w:lang w:eastAsia="es-ES"/>
        </w:rPr>
        <w:t>salva</w:t>
      </w:r>
      <w:r w:rsidR="00D94050">
        <w:rPr>
          <w:rFonts w:eastAsia="Times New Roman" w:cs="Times New Roman"/>
          <w:sz w:val="24"/>
          <w:szCs w:val="24"/>
          <w:lang w:eastAsia="es-ES"/>
        </w:rPr>
        <w:t>mento de</w:t>
      </w:r>
      <w:r>
        <w:rPr>
          <w:rFonts w:eastAsia="Times New Roman" w:cs="Times New Roman"/>
          <w:sz w:val="24"/>
          <w:szCs w:val="24"/>
          <w:lang w:eastAsia="es-ES"/>
        </w:rPr>
        <w:t xml:space="preserve"> la vida en la mar </w:t>
      </w:r>
      <w:r w:rsidR="00566BE8">
        <w:rPr>
          <w:rFonts w:eastAsia="Times New Roman" w:cs="Times New Roman"/>
          <w:sz w:val="24"/>
          <w:szCs w:val="24"/>
          <w:lang w:eastAsia="es-ES"/>
        </w:rPr>
        <w:t xml:space="preserve">y la </w:t>
      </w:r>
      <w:r w:rsidR="00F822D2">
        <w:rPr>
          <w:rFonts w:eastAsia="Times New Roman" w:cs="Times New Roman"/>
          <w:sz w:val="24"/>
          <w:szCs w:val="24"/>
          <w:lang w:eastAsia="es-ES"/>
        </w:rPr>
        <w:t>protección del medio ambiente marino</w:t>
      </w:r>
      <w:r w:rsidR="00566BE8">
        <w:rPr>
          <w:rFonts w:eastAsia="Times New Roman" w:cs="Times New Roman"/>
          <w:sz w:val="24"/>
          <w:szCs w:val="24"/>
          <w:lang w:eastAsia="es-ES"/>
        </w:rPr>
        <w:t>.</w:t>
      </w:r>
      <w:r w:rsidR="00D471DE" w:rsidRPr="00D471DE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D94050">
        <w:rPr>
          <w:rFonts w:eastAsia="Times New Roman" w:cs="Times New Roman"/>
          <w:sz w:val="24"/>
          <w:szCs w:val="24"/>
          <w:lang w:eastAsia="es-ES"/>
        </w:rPr>
        <w:t xml:space="preserve">Es decir, nos </w:t>
      </w:r>
      <w:r w:rsidR="005558A4" w:rsidRPr="007052B2">
        <w:rPr>
          <w:rFonts w:eastAsia="Times New Roman" w:cs="Times New Roman"/>
          <w:b/>
          <w:bCs/>
          <w:sz w:val="24"/>
          <w:szCs w:val="24"/>
          <w:lang w:eastAsia="es-ES"/>
        </w:rPr>
        <w:t>ocupan</w:t>
      </w:r>
      <w:r w:rsidR="005558A4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0C3F2E">
        <w:rPr>
          <w:rFonts w:eastAsia="Times New Roman" w:cs="Times New Roman"/>
          <w:sz w:val="24"/>
          <w:szCs w:val="24"/>
          <w:lang w:eastAsia="es-ES"/>
        </w:rPr>
        <w:t xml:space="preserve">dos inmensas y gratas tareas: </w:t>
      </w:r>
      <w:r w:rsidR="00E546C2">
        <w:rPr>
          <w:rFonts w:eastAsia="Times New Roman" w:cs="Times New Roman"/>
          <w:sz w:val="24"/>
          <w:szCs w:val="24"/>
          <w:lang w:eastAsia="es-ES"/>
        </w:rPr>
        <w:t>cuidamos de</w:t>
      </w:r>
      <w:r w:rsidR="005558A4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E546C2">
        <w:rPr>
          <w:rFonts w:eastAsia="Times New Roman" w:cs="Times New Roman"/>
          <w:sz w:val="24"/>
          <w:szCs w:val="24"/>
          <w:lang w:eastAsia="es-ES"/>
        </w:rPr>
        <w:t>l</w:t>
      </w:r>
      <w:r w:rsidR="005558A4">
        <w:rPr>
          <w:rFonts w:eastAsia="Times New Roman" w:cs="Times New Roman"/>
          <w:sz w:val="24"/>
          <w:szCs w:val="24"/>
          <w:lang w:eastAsia="es-ES"/>
        </w:rPr>
        <w:t>a</w:t>
      </w:r>
      <w:r w:rsidR="00E546C2">
        <w:rPr>
          <w:rFonts w:eastAsia="Times New Roman" w:cs="Times New Roman"/>
          <w:sz w:val="24"/>
          <w:szCs w:val="24"/>
          <w:lang w:eastAsia="es-ES"/>
        </w:rPr>
        <w:t xml:space="preserve"> mar y de la</w:t>
      </w:r>
      <w:r w:rsidR="005558A4">
        <w:rPr>
          <w:rFonts w:eastAsia="Times New Roman" w:cs="Times New Roman"/>
          <w:sz w:val="24"/>
          <w:szCs w:val="24"/>
          <w:lang w:eastAsia="es-ES"/>
        </w:rPr>
        <w:t>s personas en la</w:t>
      </w:r>
      <w:r w:rsidR="00E546C2">
        <w:rPr>
          <w:rFonts w:eastAsia="Times New Roman" w:cs="Times New Roman"/>
          <w:sz w:val="24"/>
          <w:szCs w:val="24"/>
          <w:lang w:eastAsia="es-ES"/>
        </w:rPr>
        <w:t xml:space="preserve"> mar</w:t>
      </w:r>
      <w:r w:rsidR="00D94050">
        <w:rPr>
          <w:rFonts w:eastAsia="Times New Roman" w:cs="Times New Roman"/>
          <w:sz w:val="24"/>
          <w:szCs w:val="24"/>
          <w:lang w:eastAsia="es-ES"/>
        </w:rPr>
        <w:t>.</w:t>
      </w:r>
      <w:r w:rsidR="005558A4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2F385E">
        <w:rPr>
          <w:rFonts w:eastAsia="Times New Roman" w:cs="Times New Roman"/>
          <w:sz w:val="24"/>
          <w:szCs w:val="24"/>
          <w:lang w:eastAsia="es-ES"/>
        </w:rPr>
        <w:t xml:space="preserve">Pero también nos </w:t>
      </w:r>
      <w:r w:rsidR="002F385E" w:rsidRPr="007052B2">
        <w:rPr>
          <w:rFonts w:eastAsia="Times New Roman" w:cs="Times New Roman"/>
          <w:b/>
          <w:bCs/>
          <w:sz w:val="24"/>
          <w:szCs w:val="24"/>
          <w:lang w:eastAsia="es-ES"/>
        </w:rPr>
        <w:t>preocupa</w:t>
      </w:r>
      <w:r w:rsidR="007052B2">
        <w:rPr>
          <w:rFonts w:eastAsia="Times New Roman" w:cs="Times New Roman"/>
          <w:b/>
          <w:bCs/>
          <w:sz w:val="24"/>
          <w:szCs w:val="24"/>
          <w:lang w:eastAsia="es-ES"/>
        </w:rPr>
        <w:t>n</w:t>
      </w:r>
      <w:r w:rsidR="002F385E">
        <w:rPr>
          <w:rFonts w:eastAsia="Times New Roman" w:cs="Times New Roman"/>
          <w:sz w:val="24"/>
          <w:szCs w:val="24"/>
          <w:lang w:eastAsia="es-ES"/>
        </w:rPr>
        <w:t xml:space="preserve"> el futuro de </w:t>
      </w:r>
      <w:r w:rsidR="00984DB0">
        <w:rPr>
          <w:rFonts w:eastAsia="Times New Roman" w:cs="Times New Roman"/>
          <w:sz w:val="24"/>
          <w:szCs w:val="24"/>
          <w:lang w:eastAsia="es-ES"/>
        </w:rPr>
        <w:t xml:space="preserve">los </w:t>
      </w:r>
      <w:r w:rsidR="002F385E">
        <w:rPr>
          <w:rFonts w:eastAsia="Times New Roman" w:cs="Times New Roman"/>
          <w:sz w:val="24"/>
          <w:szCs w:val="24"/>
          <w:lang w:eastAsia="es-ES"/>
        </w:rPr>
        <w:t>mares y océanos</w:t>
      </w:r>
      <w:r w:rsidR="00984DB0">
        <w:rPr>
          <w:rFonts w:eastAsia="Times New Roman" w:cs="Times New Roman"/>
          <w:sz w:val="24"/>
          <w:szCs w:val="24"/>
          <w:lang w:eastAsia="es-ES"/>
        </w:rPr>
        <w:t xml:space="preserve"> y el agotamiento de sus recursos.</w:t>
      </w:r>
    </w:p>
    <w:p w14:paraId="7D69A1CC" w14:textId="2CE1FFD0" w:rsidR="00C76322" w:rsidRDefault="00942D82" w:rsidP="00C7632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 xml:space="preserve">El compromiso de </w:t>
      </w:r>
      <w:r w:rsidR="00984DB0">
        <w:rPr>
          <w:rFonts w:eastAsia="Times New Roman" w:cs="Times New Roman"/>
          <w:sz w:val="24"/>
          <w:szCs w:val="24"/>
          <w:lang w:eastAsia="es-ES"/>
        </w:rPr>
        <w:t xml:space="preserve">Salvamento Marítimo </w:t>
      </w:r>
      <w:r w:rsidR="00AD044F">
        <w:rPr>
          <w:rFonts w:eastAsia="Times New Roman" w:cs="Times New Roman"/>
          <w:sz w:val="24"/>
          <w:szCs w:val="24"/>
          <w:lang w:eastAsia="es-ES"/>
        </w:rPr>
        <w:t xml:space="preserve">con </w:t>
      </w:r>
      <w:r w:rsidR="00984DB0">
        <w:rPr>
          <w:rFonts w:eastAsia="Times New Roman" w:cs="Times New Roman"/>
          <w:sz w:val="24"/>
          <w:szCs w:val="24"/>
          <w:lang w:eastAsia="es-ES"/>
        </w:rPr>
        <w:t>los Objetivos de Desarrollo Sostenible de Naciones Unidas</w:t>
      </w:r>
      <w:r w:rsidR="00A32273">
        <w:rPr>
          <w:rFonts w:eastAsia="Times New Roman" w:cs="Times New Roman"/>
          <w:sz w:val="24"/>
          <w:szCs w:val="24"/>
          <w:lang w:eastAsia="es-ES"/>
        </w:rPr>
        <w:t xml:space="preserve"> (ODS)</w:t>
      </w:r>
      <w:r w:rsidR="00AD044F">
        <w:rPr>
          <w:rFonts w:eastAsia="Times New Roman" w:cs="Times New Roman"/>
          <w:sz w:val="24"/>
          <w:szCs w:val="24"/>
          <w:lang w:eastAsia="es-ES"/>
        </w:rPr>
        <w:t xml:space="preserve">, más concretamente con el ODS 14 </w:t>
      </w:r>
      <w:r w:rsidR="00AD044F" w:rsidRPr="00AD044F">
        <w:rPr>
          <w:rFonts w:eastAsia="Times New Roman" w:cs="Times New Roman"/>
          <w:sz w:val="24"/>
          <w:szCs w:val="24"/>
          <w:lang w:eastAsia="es-ES"/>
        </w:rPr>
        <w:t>cuyo fin es conservar y utilizar de forma sostenible los océanos, los mares y los recursos marinos</w:t>
      </w:r>
      <w:r w:rsidR="00AD044F">
        <w:rPr>
          <w:rFonts w:eastAsia="Times New Roman" w:cs="Times New Roman"/>
          <w:sz w:val="24"/>
          <w:szCs w:val="24"/>
          <w:lang w:eastAsia="es-ES"/>
        </w:rPr>
        <w:t>,</w:t>
      </w:r>
      <w:r w:rsidR="00984DB0">
        <w:rPr>
          <w:rFonts w:eastAsia="Times New Roman" w:cs="Times New Roman"/>
          <w:sz w:val="24"/>
          <w:szCs w:val="24"/>
          <w:lang w:eastAsia="es-ES"/>
        </w:rPr>
        <w:t xml:space="preserve"> y la Agenda 2030</w:t>
      </w:r>
      <w:r w:rsidR="00C76322">
        <w:rPr>
          <w:rFonts w:eastAsia="Times New Roman" w:cs="Times New Roman"/>
          <w:sz w:val="24"/>
          <w:szCs w:val="24"/>
          <w:lang w:eastAsia="es-ES"/>
        </w:rPr>
        <w:t xml:space="preserve"> </w:t>
      </w:r>
      <w:r>
        <w:rPr>
          <w:rFonts w:eastAsia="Times New Roman" w:cs="Times New Roman"/>
          <w:sz w:val="24"/>
          <w:szCs w:val="24"/>
          <w:lang w:eastAsia="es-ES"/>
        </w:rPr>
        <w:t xml:space="preserve">se materializa </w:t>
      </w:r>
      <w:r w:rsidR="00C76322">
        <w:rPr>
          <w:rFonts w:eastAsia="Times New Roman" w:cs="Times New Roman"/>
          <w:sz w:val="24"/>
          <w:szCs w:val="24"/>
          <w:lang w:eastAsia="es-ES"/>
        </w:rPr>
        <w:t>mediante divers</w:t>
      </w:r>
      <w:r w:rsidR="003E7EDC">
        <w:rPr>
          <w:rFonts w:eastAsia="Times New Roman" w:cs="Times New Roman"/>
          <w:sz w:val="24"/>
          <w:szCs w:val="24"/>
          <w:lang w:eastAsia="es-ES"/>
        </w:rPr>
        <w:t>as líneas de actuación:</w:t>
      </w:r>
    </w:p>
    <w:p w14:paraId="01C78005" w14:textId="2F150215" w:rsidR="000C3F2E" w:rsidRDefault="009E5C3A" w:rsidP="007F2622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V</w:t>
      </w:r>
      <w:r w:rsidR="003E7EDC">
        <w:rPr>
          <w:rFonts w:eastAsia="Times New Roman" w:cs="Times New Roman"/>
          <w:sz w:val="24"/>
          <w:szCs w:val="24"/>
          <w:lang w:eastAsia="es-ES"/>
        </w:rPr>
        <w:t xml:space="preserve">igilancia y </w:t>
      </w:r>
      <w:r w:rsidR="00D94050" w:rsidRPr="00520049">
        <w:rPr>
          <w:rFonts w:eastAsia="Times New Roman" w:cs="Times New Roman"/>
          <w:sz w:val="24"/>
          <w:szCs w:val="24"/>
          <w:lang w:eastAsia="es-ES"/>
        </w:rPr>
        <w:t xml:space="preserve">prevención de la contaminación marina mediante un exhaustivo programa </w:t>
      </w:r>
      <w:r w:rsidR="001D014F">
        <w:rPr>
          <w:rFonts w:eastAsia="Times New Roman" w:cs="Times New Roman"/>
          <w:sz w:val="24"/>
          <w:szCs w:val="24"/>
          <w:lang w:eastAsia="es-ES"/>
        </w:rPr>
        <w:t>de vigilancia aérea y satelital</w:t>
      </w:r>
      <w:r w:rsidR="00E546C2">
        <w:rPr>
          <w:rFonts w:eastAsia="Times New Roman" w:cs="Times New Roman"/>
          <w:sz w:val="24"/>
          <w:szCs w:val="24"/>
          <w:lang w:eastAsia="es-ES"/>
        </w:rPr>
        <w:t xml:space="preserve"> de la superficie marina</w:t>
      </w:r>
      <w:r w:rsidR="001D014F">
        <w:rPr>
          <w:rFonts w:eastAsia="Times New Roman" w:cs="Times New Roman"/>
          <w:sz w:val="24"/>
          <w:szCs w:val="24"/>
          <w:lang w:eastAsia="es-ES"/>
        </w:rPr>
        <w:t>.</w:t>
      </w:r>
    </w:p>
    <w:p w14:paraId="5D8701E7" w14:textId="2F8D89FD" w:rsidR="000C3F2E" w:rsidRDefault="009E5C3A" w:rsidP="007F2622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R</w:t>
      </w:r>
      <w:r w:rsidR="00D94050" w:rsidRPr="00520049">
        <w:rPr>
          <w:rFonts w:eastAsia="Times New Roman" w:cs="Times New Roman"/>
          <w:sz w:val="24"/>
          <w:szCs w:val="24"/>
          <w:lang w:eastAsia="es-ES"/>
        </w:rPr>
        <w:t xml:space="preserve">espuesta y limpieza </w:t>
      </w:r>
      <w:r w:rsidR="00DC7602">
        <w:rPr>
          <w:rFonts w:eastAsia="Times New Roman" w:cs="Times New Roman"/>
          <w:sz w:val="24"/>
          <w:szCs w:val="24"/>
          <w:lang w:eastAsia="es-ES"/>
        </w:rPr>
        <w:t>de</w:t>
      </w:r>
      <w:r w:rsidR="00D94050" w:rsidRPr="00520049">
        <w:rPr>
          <w:rFonts w:eastAsia="Times New Roman" w:cs="Times New Roman"/>
          <w:sz w:val="24"/>
          <w:szCs w:val="24"/>
          <w:lang w:eastAsia="es-ES"/>
        </w:rPr>
        <w:t xml:space="preserve"> episodios de contaminación</w:t>
      </w:r>
      <w:r w:rsidR="00E546C2">
        <w:rPr>
          <w:rFonts w:eastAsia="Times New Roman" w:cs="Times New Roman"/>
          <w:sz w:val="24"/>
          <w:szCs w:val="24"/>
          <w:lang w:eastAsia="es-ES"/>
        </w:rPr>
        <w:t xml:space="preserve"> en </w:t>
      </w:r>
      <w:r w:rsidR="00151D01">
        <w:rPr>
          <w:rFonts w:eastAsia="Times New Roman" w:cs="Times New Roman"/>
          <w:sz w:val="24"/>
          <w:szCs w:val="24"/>
          <w:lang w:eastAsia="es-ES"/>
        </w:rPr>
        <w:t xml:space="preserve">la </w:t>
      </w:r>
      <w:r w:rsidR="00E546C2">
        <w:rPr>
          <w:rFonts w:eastAsia="Times New Roman" w:cs="Times New Roman"/>
          <w:sz w:val="24"/>
          <w:szCs w:val="24"/>
          <w:lang w:eastAsia="es-ES"/>
        </w:rPr>
        <w:t>mar</w:t>
      </w:r>
      <w:r w:rsidR="001D014F">
        <w:rPr>
          <w:rFonts w:eastAsia="Times New Roman" w:cs="Times New Roman"/>
          <w:sz w:val="24"/>
          <w:szCs w:val="24"/>
          <w:lang w:eastAsia="es-ES"/>
        </w:rPr>
        <w:t>.</w:t>
      </w:r>
    </w:p>
    <w:p w14:paraId="1F60DCB4" w14:textId="483F7C93" w:rsidR="00D94050" w:rsidRPr="00520049" w:rsidRDefault="009E5C3A" w:rsidP="007F2622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Sensibilización con la d</w:t>
      </w:r>
      <w:r w:rsidR="00D94050" w:rsidRPr="00520049">
        <w:rPr>
          <w:rFonts w:eastAsia="Times New Roman" w:cs="Times New Roman"/>
          <w:sz w:val="24"/>
          <w:szCs w:val="24"/>
          <w:lang w:eastAsia="es-ES"/>
        </w:rPr>
        <w:t xml:space="preserve">ivulgación de mensajes destinados a crear una conciencia </w:t>
      </w:r>
      <w:r w:rsidR="00440EDC">
        <w:rPr>
          <w:rFonts w:eastAsia="Times New Roman" w:cs="Times New Roman"/>
          <w:sz w:val="24"/>
          <w:szCs w:val="24"/>
          <w:lang w:eastAsia="es-ES"/>
        </w:rPr>
        <w:t>que ayude a conservar nuestros mares</w:t>
      </w:r>
      <w:r w:rsidR="00D94050" w:rsidRPr="00520049">
        <w:rPr>
          <w:rFonts w:eastAsia="Times New Roman" w:cs="Times New Roman"/>
          <w:sz w:val="24"/>
          <w:szCs w:val="24"/>
          <w:lang w:eastAsia="es-ES"/>
        </w:rPr>
        <w:t>.</w:t>
      </w:r>
    </w:p>
    <w:p w14:paraId="069B5EAE" w14:textId="0E381DF9" w:rsidR="00EE1160" w:rsidRDefault="00EE1160" w:rsidP="006646E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Por otro lado,</w:t>
      </w:r>
      <w:r w:rsidR="00E70711">
        <w:rPr>
          <w:rFonts w:eastAsia="Times New Roman" w:cs="Times New Roman"/>
          <w:sz w:val="24"/>
          <w:szCs w:val="24"/>
          <w:lang w:eastAsia="es-ES"/>
        </w:rPr>
        <w:t xml:space="preserve"> se encuentra </w:t>
      </w:r>
      <w:r w:rsidR="006646E3">
        <w:rPr>
          <w:rFonts w:eastAsia="Times New Roman" w:cs="Times New Roman"/>
          <w:sz w:val="24"/>
          <w:szCs w:val="24"/>
          <w:lang w:eastAsia="es-ES"/>
        </w:rPr>
        <w:t xml:space="preserve">el nuevo enfoque desarrollado en </w:t>
      </w:r>
      <w:r w:rsidR="001F5D6A">
        <w:rPr>
          <w:rFonts w:eastAsia="Times New Roman" w:cs="Times New Roman"/>
          <w:sz w:val="24"/>
          <w:szCs w:val="24"/>
          <w:lang w:eastAsia="es-ES"/>
        </w:rPr>
        <w:t xml:space="preserve">la Unión </w:t>
      </w:r>
      <w:r w:rsidR="008360BB">
        <w:rPr>
          <w:rFonts w:eastAsia="Times New Roman" w:cs="Times New Roman"/>
          <w:sz w:val="24"/>
          <w:szCs w:val="24"/>
          <w:lang w:eastAsia="es-ES"/>
        </w:rPr>
        <w:t>E</w:t>
      </w:r>
      <w:r w:rsidR="001F5D6A">
        <w:rPr>
          <w:rFonts w:eastAsia="Times New Roman" w:cs="Times New Roman"/>
          <w:sz w:val="24"/>
          <w:szCs w:val="24"/>
          <w:lang w:eastAsia="es-ES"/>
        </w:rPr>
        <w:t>uropea</w:t>
      </w:r>
      <w:r w:rsidR="008360BB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8360BB" w:rsidRPr="008360BB">
        <w:rPr>
          <w:rFonts w:eastAsia="Times New Roman" w:cs="Times New Roman"/>
          <w:sz w:val="24"/>
          <w:szCs w:val="24"/>
          <w:lang w:eastAsia="es-ES"/>
        </w:rPr>
        <w:t xml:space="preserve">para una </w:t>
      </w:r>
      <w:r w:rsidR="008360BB" w:rsidRPr="00697450">
        <w:rPr>
          <w:rFonts w:eastAsia="Times New Roman" w:cs="Times New Roman"/>
          <w:b/>
          <w:bCs/>
          <w:sz w:val="24"/>
          <w:szCs w:val="24"/>
          <w:lang w:eastAsia="es-ES"/>
        </w:rPr>
        <w:t>economía azul sostenible</w:t>
      </w:r>
      <w:r w:rsidR="008360BB">
        <w:rPr>
          <w:rFonts w:eastAsia="Times New Roman" w:cs="Times New Roman"/>
          <w:sz w:val="24"/>
          <w:szCs w:val="24"/>
          <w:lang w:eastAsia="es-ES"/>
        </w:rPr>
        <w:t xml:space="preserve">, </w:t>
      </w:r>
      <w:r w:rsidR="00E70711">
        <w:rPr>
          <w:rFonts w:eastAsia="Times New Roman" w:cs="Times New Roman"/>
          <w:sz w:val="24"/>
          <w:szCs w:val="24"/>
          <w:lang w:eastAsia="es-ES"/>
        </w:rPr>
        <w:t xml:space="preserve">que </w:t>
      </w:r>
      <w:r w:rsidR="006646E3" w:rsidRPr="006646E3">
        <w:rPr>
          <w:rFonts w:eastAsia="Times New Roman" w:cs="Times New Roman"/>
          <w:sz w:val="24"/>
          <w:szCs w:val="24"/>
          <w:lang w:eastAsia="es-ES"/>
        </w:rPr>
        <w:t>reconoce la importancia de los mares y los océanos como motores de la economía</w:t>
      </w:r>
      <w:r w:rsidR="00F45D7A">
        <w:rPr>
          <w:rFonts w:eastAsia="Times New Roman" w:cs="Times New Roman"/>
          <w:sz w:val="24"/>
          <w:szCs w:val="24"/>
          <w:lang w:eastAsia="es-ES"/>
        </w:rPr>
        <w:t xml:space="preserve"> e involucra a las regiones en su sostenibilidad</w:t>
      </w:r>
      <w:r>
        <w:rPr>
          <w:rFonts w:eastAsia="Times New Roman" w:cs="Times New Roman"/>
          <w:sz w:val="24"/>
          <w:szCs w:val="24"/>
          <w:lang w:eastAsia="es-ES"/>
        </w:rPr>
        <w:t xml:space="preserve">. </w:t>
      </w:r>
    </w:p>
    <w:p w14:paraId="37E8DDAC" w14:textId="224EC33D" w:rsidR="006646E3" w:rsidRDefault="00EE1160" w:rsidP="006646E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L</w:t>
      </w:r>
      <w:r w:rsidR="007639ED">
        <w:rPr>
          <w:rFonts w:eastAsia="Times New Roman" w:cs="Times New Roman"/>
          <w:sz w:val="24"/>
          <w:szCs w:val="24"/>
          <w:lang w:eastAsia="es-ES"/>
        </w:rPr>
        <w:t xml:space="preserve">os </w:t>
      </w:r>
      <w:r w:rsidR="007639ED" w:rsidRPr="00B06D52">
        <w:rPr>
          <w:rFonts w:eastAsia="Times New Roman" w:cs="Times New Roman"/>
          <w:sz w:val="24"/>
          <w:szCs w:val="24"/>
          <w:lang w:eastAsia="es-ES"/>
        </w:rPr>
        <w:t xml:space="preserve">PREMIOS SALVAMENTO MARÍTIMO </w:t>
      </w:r>
      <w:r w:rsidR="00520A76">
        <w:rPr>
          <w:rFonts w:eastAsia="Times New Roman" w:cs="Times New Roman"/>
          <w:sz w:val="24"/>
          <w:szCs w:val="24"/>
          <w:lang w:eastAsia="es-ES"/>
        </w:rPr>
        <w:t>ODS 14</w:t>
      </w:r>
      <w:r w:rsidR="0052643A">
        <w:rPr>
          <w:rFonts w:eastAsia="Times New Roman" w:cs="Times New Roman"/>
          <w:sz w:val="24"/>
          <w:szCs w:val="24"/>
          <w:lang w:eastAsia="es-ES"/>
        </w:rPr>
        <w:t xml:space="preserve"> tienen como fin promover</w:t>
      </w:r>
      <w:r w:rsidRPr="00B06D52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52643A">
        <w:rPr>
          <w:rFonts w:eastAsia="Times New Roman" w:cs="Times New Roman"/>
          <w:sz w:val="24"/>
          <w:szCs w:val="24"/>
          <w:lang w:eastAsia="es-ES"/>
        </w:rPr>
        <w:t>unos</w:t>
      </w:r>
      <w:r w:rsidRPr="00B06D52">
        <w:rPr>
          <w:rFonts w:eastAsia="Times New Roman" w:cs="Times New Roman"/>
          <w:sz w:val="24"/>
          <w:szCs w:val="24"/>
          <w:lang w:eastAsia="es-ES"/>
        </w:rPr>
        <w:t xml:space="preserve"> #mareslimpios</w:t>
      </w:r>
      <w:r w:rsidR="0052643A">
        <w:rPr>
          <w:rFonts w:eastAsia="Times New Roman" w:cs="Times New Roman"/>
          <w:sz w:val="24"/>
          <w:szCs w:val="24"/>
          <w:lang w:eastAsia="es-ES"/>
        </w:rPr>
        <w:t xml:space="preserve">, pero en </w:t>
      </w:r>
      <w:r w:rsidR="00520A76">
        <w:rPr>
          <w:rFonts w:eastAsia="Times New Roman" w:cs="Times New Roman"/>
          <w:sz w:val="24"/>
          <w:szCs w:val="24"/>
          <w:lang w:eastAsia="es-ES"/>
        </w:rPr>
        <w:t xml:space="preserve">esta edición queremos </w:t>
      </w:r>
      <w:r w:rsidR="0052643A">
        <w:rPr>
          <w:rFonts w:eastAsia="Times New Roman" w:cs="Times New Roman"/>
          <w:sz w:val="24"/>
          <w:szCs w:val="24"/>
          <w:lang w:eastAsia="es-ES"/>
        </w:rPr>
        <w:t xml:space="preserve">también </w:t>
      </w:r>
      <w:r w:rsidR="00520A76">
        <w:rPr>
          <w:rFonts w:eastAsia="Times New Roman" w:cs="Times New Roman"/>
          <w:sz w:val="24"/>
          <w:szCs w:val="24"/>
          <w:lang w:eastAsia="es-ES"/>
        </w:rPr>
        <w:t xml:space="preserve">incorporar </w:t>
      </w:r>
      <w:r w:rsidR="00716377">
        <w:rPr>
          <w:rFonts w:eastAsia="Times New Roman" w:cs="Times New Roman"/>
          <w:sz w:val="24"/>
          <w:szCs w:val="24"/>
          <w:lang w:eastAsia="es-ES"/>
        </w:rPr>
        <w:t>la</w:t>
      </w:r>
      <w:r w:rsidR="0052643A">
        <w:rPr>
          <w:rFonts w:eastAsia="Times New Roman" w:cs="Times New Roman"/>
          <w:sz w:val="24"/>
          <w:szCs w:val="24"/>
          <w:lang w:eastAsia="es-ES"/>
        </w:rPr>
        <w:t xml:space="preserve"> sostenibilidad, </w:t>
      </w:r>
      <w:r w:rsidR="00520A76">
        <w:rPr>
          <w:rFonts w:eastAsia="Times New Roman" w:cs="Times New Roman"/>
          <w:sz w:val="24"/>
          <w:szCs w:val="24"/>
          <w:lang w:eastAsia="es-ES"/>
        </w:rPr>
        <w:t>v</w:t>
      </w:r>
      <w:r w:rsidR="007639ED">
        <w:rPr>
          <w:rFonts w:eastAsia="Times New Roman" w:cs="Times New Roman"/>
          <w:sz w:val="24"/>
          <w:szCs w:val="24"/>
          <w:lang w:eastAsia="es-ES"/>
        </w:rPr>
        <w:t>alora</w:t>
      </w:r>
      <w:r w:rsidR="00520A76">
        <w:rPr>
          <w:rFonts w:eastAsia="Times New Roman" w:cs="Times New Roman"/>
          <w:sz w:val="24"/>
          <w:szCs w:val="24"/>
          <w:lang w:eastAsia="es-ES"/>
        </w:rPr>
        <w:t>ndo</w:t>
      </w:r>
      <w:r w:rsidR="007639ED">
        <w:rPr>
          <w:rFonts w:eastAsia="Times New Roman" w:cs="Times New Roman"/>
          <w:sz w:val="24"/>
          <w:szCs w:val="24"/>
          <w:lang w:eastAsia="es-ES"/>
        </w:rPr>
        <w:t xml:space="preserve"> todas aquellas contribuciones encaminadas </w:t>
      </w:r>
      <w:r w:rsidR="0052643A">
        <w:rPr>
          <w:rFonts w:eastAsia="Times New Roman" w:cs="Times New Roman"/>
          <w:sz w:val="24"/>
          <w:szCs w:val="24"/>
          <w:lang w:eastAsia="es-ES"/>
        </w:rPr>
        <w:t>no sólo a</w:t>
      </w:r>
      <w:r w:rsidR="007639ED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52643A">
        <w:rPr>
          <w:rFonts w:eastAsia="Times New Roman" w:cs="Times New Roman"/>
          <w:sz w:val="24"/>
          <w:szCs w:val="24"/>
          <w:lang w:eastAsia="es-ES"/>
        </w:rPr>
        <w:t xml:space="preserve">proteger </w:t>
      </w:r>
      <w:r w:rsidR="007639ED">
        <w:rPr>
          <w:rFonts w:eastAsia="Times New Roman" w:cs="Times New Roman"/>
          <w:sz w:val="24"/>
          <w:szCs w:val="24"/>
          <w:lang w:eastAsia="es-ES"/>
        </w:rPr>
        <w:t xml:space="preserve">la mar y las especies </w:t>
      </w:r>
      <w:r w:rsidR="00EF2070">
        <w:rPr>
          <w:rFonts w:eastAsia="Times New Roman" w:cs="Times New Roman"/>
          <w:sz w:val="24"/>
          <w:szCs w:val="24"/>
          <w:lang w:eastAsia="es-ES"/>
        </w:rPr>
        <w:t>marinas,</w:t>
      </w:r>
      <w:r w:rsidR="00DA7229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52643A">
        <w:rPr>
          <w:rFonts w:eastAsia="Times New Roman" w:cs="Times New Roman"/>
          <w:sz w:val="24"/>
          <w:szCs w:val="24"/>
          <w:lang w:eastAsia="es-ES"/>
        </w:rPr>
        <w:t xml:space="preserve">sino </w:t>
      </w:r>
      <w:r w:rsidR="00DA7229">
        <w:rPr>
          <w:rFonts w:eastAsia="Times New Roman" w:cs="Times New Roman"/>
          <w:sz w:val="24"/>
          <w:szCs w:val="24"/>
          <w:lang w:eastAsia="es-ES"/>
        </w:rPr>
        <w:t>aquellas iniciativas que incorporen los conceptos de economía azul</w:t>
      </w:r>
      <w:r w:rsidR="00CA5BCC">
        <w:rPr>
          <w:rFonts w:eastAsia="Times New Roman" w:cs="Times New Roman"/>
          <w:sz w:val="24"/>
          <w:szCs w:val="24"/>
          <w:lang w:eastAsia="es-ES"/>
        </w:rPr>
        <w:t xml:space="preserve"> encamin</w:t>
      </w:r>
      <w:r w:rsidR="00A44280">
        <w:rPr>
          <w:rFonts w:eastAsia="Times New Roman" w:cs="Times New Roman"/>
          <w:sz w:val="24"/>
          <w:szCs w:val="24"/>
          <w:lang w:eastAsia="es-ES"/>
        </w:rPr>
        <w:t>a</w:t>
      </w:r>
      <w:r w:rsidR="00CA5BCC">
        <w:rPr>
          <w:rFonts w:eastAsia="Times New Roman" w:cs="Times New Roman"/>
          <w:sz w:val="24"/>
          <w:szCs w:val="24"/>
          <w:lang w:eastAsia="es-ES"/>
        </w:rPr>
        <w:t>das a prevenir / reducir la generación de residuos</w:t>
      </w:r>
      <w:r w:rsidR="00F45D7A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E70711">
        <w:rPr>
          <w:rFonts w:eastAsia="Times New Roman" w:cs="Times New Roman"/>
          <w:sz w:val="24"/>
          <w:szCs w:val="24"/>
          <w:lang w:eastAsia="es-ES"/>
        </w:rPr>
        <w:t xml:space="preserve">para evitar que estos </w:t>
      </w:r>
      <w:r w:rsidR="00F45D7A">
        <w:rPr>
          <w:rFonts w:eastAsia="Times New Roman" w:cs="Times New Roman"/>
          <w:sz w:val="24"/>
          <w:szCs w:val="24"/>
          <w:lang w:eastAsia="es-ES"/>
        </w:rPr>
        <w:t>puedan llegar a la mar</w:t>
      </w:r>
      <w:r w:rsidR="00CA5BCC">
        <w:rPr>
          <w:rFonts w:eastAsia="Times New Roman" w:cs="Times New Roman"/>
          <w:sz w:val="24"/>
          <w:szCs w:val="24"/>
          <w:lang w:eastAsia="es-ES"/>
        </w:rPr>
        <w:t>.</w:t>
      </w:r>
    </w:p>
    <w:p w14:paraId="697286E6" w14:textId="42A4CB55" w:rsidR="00FA0C8A" w:rsidRDefault="001F5D6A" w:rsidP="00255E6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sz w:val="24"/>
          <w:szCs w:val="24"/>
          <w:lang w:eastAsia="es-ES"/>
        </w:rPr>
      </w:pPr>
      <w:r w:rsidRPr="00697450">
        <w:rPr>
          <w:rFonts w:eastAsia="Times New Roman" w:cs="Times New Roman"/>
          <w:b/>
          <w:bCs/>
          <w:color w:val="0070C0"/>
          <w:sz w:val="24"/>
          <w:szCs w:val="24"/>
          <w:lang w:eastAsia="es-ES"/>
        </w:rPr>
        <w:t>Simplemente no puede haber verde sin azul.</w:t>
      </w:r>
    </w:p>
    <w:p w14:paraId="294723E7" w14:textId="4719635B" w:rsidR="00750468" w:rsidRDefault="00750468" w:rsidP="00750468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es-ES"/>
        </w:rPr>
      </w:pPr>
      <w:r w:rsidRPr="00B06D52">
        <w:rPr>
          <w:rFonts w:eastAsia="Times New Roman" w:cs="Times New Roman"/>
          <w:bCs/>
          <w:sz w:val="24"/>
          <w:szCs w:val="24"/>
          <w:lang w:eastAsia="es-ES"/>
        </w:rPr>
        <w:t>Los premios van dirigidos a aquellas personas, asociaciones</w:t>
      </w:r>
      <w:r w:rsidR="00DC7602" w:rsidRPr="00B06D52">
        <w:rPr>
          <w:rFonts w:eastAsia="Times New Roman" w:cs="Times New Roman"/>
          <w:bCs/>
          <w:sz w:val="24"/>
          <w:szCs w:val="24"/>
          <w:lang w:eastAsia="es-ES"/>
        </w:rPr>
        <w:t>, organismos</w:t>
      </w:r>
      <w:r w:rsidRPr="00B06D52">
        <w:rPr>
          <w:rFonts w:eastAsia="Times New Roman" w:cs="Times New Roman"/>
          <w:bCs/>
          <w:sz w:val="24"/>
          <w:szCs w:val="24"/>
          <w:lang w:eastAsia="es-ES"/>
        </w:rPr>
        <w:t xml:space="preserve"> o empresas que con su labor</w:t>
      </w:r>
      <w:r w:rsidR="00DC7602" w:rsidRPr="00B06D52">
        <w:rPr>
          <w:rFonts w:eastAsia="Times New Roman" w:cs="Times New Roman"/>
          <w:bCs/>
          <w:sz w:val="24"/>
          <w:szCs w:val="24"/>
          <w:lang w:eastAsia="es-ES"/>
        </w:rPr>
        <w:t xml:space="preserve"> hayan contribuido a la conservación </w:t>
      </w:r>
      <w:r w:rsidR="00FF58BC" w:rsidRPr="00B06D52">
        <w:rPr>
          <w:rFonts w:eastAsia="Times New Roman" w:cs="Times New Roman"/>
          <w:bCs/>
          <w:sz w:val="24"/>
          <w:szCs w:val="24"/>
          <w:lang w:eastAsia="es-ES"/>
        </w:rPr>
        <w:t>del medio ambiente marino</w:t>
      </w:r>
      <w:r w:rsidR="00DC7602" w:rsidRPr="00B06D52">
        <w:rPr>
          <w:rFonts w:eastAsia="Times New Roman" w:cs="Times New Roman"/>
          <w:bCs/>
          <w:sz w:val="24"/>
          <w:szCs w:val="24"/>
          <w:lang w:eastAsia="es-ES"/>
        </w:rPr>
        <w:t xml:space="preserve"> y por lo tanto a la consecución del ODS14</w:t>
      </w:r>
      <w:r w:rsidR="004A29F7">
        <w:rPr>
          <w:rFonts w:eastAsia="Times New Roman" w:cs="Times New Roman"/>
          <w:bCs/>
          <w:sz w:val="24"/>
          <w:szCs w:val="24"/>
          <w:lang w:eastAsia="es-ES"/>
        </w:rPr>
        <w:t xml:space="preserve"> </w:t>
      </w:r>
      <w:r w:rsidR="004A29F7" w:rsidRPr="00255E6E">
        <w:rPr>
          <w:rFonts w:eastAsia="Times New Roman" w:cs="Times New Roman"/>
          <w:bCs/>
          <w:sz w:val="24"/>
          <w:szCs w:val="24"/>
          <w:lang w:eastAsia="es-ES"/>
        </w:rPr>
        <w:t xml:space="preserve">incluyendo en este ODS el desarrollo de los </w:t>
      </w:r>
      <w:r w:rsidR="00E70711">
        <w:rPr>
          <w:rFonts w:eastAsia="Times New Roman" w:cs="Times New Roman"/>
          <w:bCs/>
          <w:sz w:val="24"/>
          <w:szCs w:val="24"/>
          <w:lang w:eastAsia="es-ES"/>
        </w:rPr>
        <w:t xml:space="preserve">proyectos </w:t>
      </w:r>
      <w:r w:rsidR="004A29F7" w:rsidRPr="00255E6E">
        <w:rPr>
          <w:rFonts w:eastAsia="Times New Roman" w:cs="Times New Roman"/>
          <w:bCs/>
          <w:sz w:val="24"/>
          <w:szCs w:val="24"/>
          <w:lang w:eastAsia="es-ES"/>
        </w:rPr>
        <w:t>sobre Economía Azul</w:t>
      </w:r>
      <w:r w:rsidR="00DC7602" w:rsidRPr="0014174A">
        <w:rPr>
          <w:rFonts w:eastAsia="Times New Roman" w:cs="Times New Roman"/>
          <w:bCs/>
          <w:sz w:val="24"/>
          <w:szCs w:val="24"/>
          <w:lang w:eastAsia="es-ES"/>
        </w:rPr>
        <w:t>.</w:t>
      </w:r>
      <w:r w:rsidR="00DC7602" w:rsidRPr="00B06D52">
        <w:rPr>
          <w:rFonts w:eastAsia="Times New Roman" w:cs="Times New Roman"/>
          <w:bCs/>
          <w:sz w:val="24"/>
          <w:szCs w:val="24"/>
          <w:lang w:eastAsia="es-ES"/>
        </w:rPr>
        <w:t xml:space="preserve"> </w:t>
      </w:r>
    </w:p>
    <w:p w14:paraId="0AD2353C" w14:textId="77777777" w:rsidR="00520A76" w:rsidRDefault="00520A76" w:rsidP="00750468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es-ES"/>
        </w:rPr>
      </w:pPr>
    </w:p>
    <w:p w14:paraId="43C3DA17" w14:textId="690FAB0A" w:rsidR="00EF2070" w:rsidRDefault="00EF2070" w:rsidP="00750468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es-ES"/>
        </w:rPr>
      </w:pPr>
    </w:p>
    <w:p w14:paraId="19218583" w14:textId="77777777" w:rsidR="00F45D7A" w:rsidRPr="00B06D52" w:rsidRDefault="00F45D7A" w:rsidP="00750468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es-ES"/>
        </w:rPr>
      </w:pPr>
    </w:p>
    <w:p w14:paraId="10596A72" w14:textId="0C9AE57B" w:rsidR="00661113" w:rsidRPr="002550CC" w:rsidRDefault="00661113" w:rsidP="00661113">
      <w:pPr>
        <w:pStyle w:val="Ttulo1"/>
        <w:spacing w:before="240" w:beforeAutospacing="0"/>
        <w:jc w:val="both"/>
        <w:rPr>
          <w:rFonts w:asciiTheme="majorHAnsi" w:hAnsiTheme="majorHAnsi"/>
          <w:b w:val="0"/>
          <w:color w:val="244061" w:themeColor="accent1" w:themeShade="80"/>
          <w:sz w:val="32"/>
          <w:szCs w:val="32"/>
        </w:rPr>
      </w:pPr>
      <w:r w:rsidRPr="002550CC">
        <w:rPr>
          <w:rFonts w:asciiTheme="majorHAnsi" w:hAnsiTheme="majorHAnsi"/>
          <w:color w:val="244061" w:themeColor="accent1" w:themeShade="80"/>
          <w:sz w:val="32"/>
          <w:szCs w:val="32"/>
        </w:rPr>
        <w:lastRenderedPageBreak/>
        <w:t>BASES DE LOS PREMIOS</w:t>
      </w:r>
      <w:r w:rsidR="00864041">
        <w:rPr>
          <w:rFonts w:asciiTheme="majorHAnsi" w:hAnsiTheme="majorHAnsi"/>
          <w:color w:val="244061" w:themeColor="accent1" w:themeShade="80"/>
          <w:sz w:val="32"/>
          <w:szCs w:val="32"/>
        </w:rPr>
        <w:t xml:space="preserve"> 202</w:t>
      </w:r>
      <w:r w:rsidR="00D94AED">
        <w:rPr>
          <w:rFonts w:asciiTheme="majorHAnsi" w:hAnsiTheme="majorHAnsi"/>
          <w:color w:val="244061" w:themeColor="accent1" w:themeShade="80"/>
          <w:sz w:val="32"/>
          <w:szCs w:val="32"/>
        </w:rPr>
        <w:t>2</w:t>
      </w:r>
    </w:p>
    <w:p w14:paraId="51555EF8" w14:textId="77777777" w:rsidR="00D262B7" w:rsidRPr="00FF1346" w:rsidRDefault="000A7C6D" w:rsidP="00D262B7">
      <w:pPr>
        <w:pStyle w:val="Ttulo1"/>
        <w:jc w:val="both"/>
        <w:rPr>
          <w:rFonts w:asciiTheme="majorHAnsi" w:hAnsiTheme="majorHAnsi"/>
          <w:color w:val="244061" w:themeColor="accent1" w:themeShade="80"/>
          <w:sz w:val="28"/>
          <w:szCs w:val="28"/>
        </w:rPr>
      </w:pPr>
      <w:r>
        <w:rPr>
          <w:rFonts w:asciiTheme="majorHAnsi" w:hAnsiTheme="majorHAnsi"/>
          <w:color w:val="244061" w:themeColor="accent1" w:themeShade="80"/>
          <w:sz w:val="28"/>
          <w:szCs w:val="28"/>
        </w:rPr>
        <w:t>O</w:t>
      </w:r>
      <w:r w:rsidR="00D262B7" w:rsidRPr="00FF1346">
        <w:rPr>
          <w:rFonts w:asciiTheme="majorHAnsi" w:hAnsiTheme="majorHAnsi"/>
          <w:color w:val="244061" w:themeColor="accent1" w:themeShade="80"/>
          <w:sz w:val="28"/>
          <w:szCs w:val="28"/>
        </w:rPr>
        <w:t xml:space="preserve">bjeto </w:t>
      </w:r>
      <w:r w:rsidR="00F1462F">
        <w:rPr>
          <w:rFonts w:asciiTheme="majorHAnsi" w:hAnsiTheme="majorHAnsi"/>
          <w:color w:val="244061" w:themeColor="accent1" w:themeShade="80"/>
          <w:sz w:val="28"/>
          <w:szCs w:val="28"/>
        </w:rPr>
        <w:t>y categorías</w:t>
      </w:r>
    </w:p>
    <w:p w14:paraId="53293BD7" w14:textId="77777777" w:rsidR="0038066A" w:rsidRDefault="00DD3930" w:rsidP="000F14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 xml:space="preserve">La presente edición de los premios tiene por objeto impulsar </w:t>
      </w:r>
      <w:r w:rsidR="001D014F">
        <w:rPr>
          <w:rFonts w:eastAsia="Times New Roman" w:cs="Times New Roman"/>
          <w:sz w:val="24"/>
          <w:szCs w:val="24"/>
          <w:lang w:eastAsia="es-ES"/>
        </w:rPr>
        <w:t xml:space="preserve">y difundir </w:t>
      </w:r>
      <w:r>
        <w:rPr>
          <w:rFonts w:eastAsia="Times New Roman" w:cs="Times New Roman"/>
          <w:sz w:val="24"/>
          <w:szCs w:val="24"/>
          <w:lang w:eastAsia="es-ES"/>
        </w:rPr>
        <w:t>iniciativa</w:t>
      </w:r>
      <w:r w:rsidR="004049F4">
        <w:rPr>
          <w:rFonts w:eastAsia="Times New Roman" w:cs="Times New Roman"/>
          <w:sz w:val="24"/>
          <w:szCs w:val="24"/>
          <w:lang w:eastAsia="es-ES"/>
        </w:rPr>
        <w:t xml:space="preserve">s </w:t>
      </w:r>
      <w:r w:rsidR="001D014F">
        <w:rPr>
          <w:rFonts w:eastAsia="Times New Roman" w:cs="Times New Roman"/>
          <w:sz w:val="24"/>
          <w:szCs w:val="24"/>
          <w:lang w:eastAsia="es-ES"/>
        </w:rPr>
        <w:t xml:space="preserve">que </w:t>
      </w:r>
      <w:r w:rsidR="004049F4">
        <w:rPr>
          <w:rFonts w:eastAsia="Times New Roman" w:cs="Times New Roman"/>
          <w:sz w:val="24"/>
          <w:szCs w:val="24"/>
          <w:lang w:eastAsia="es-ES"/>
        </w:rPr>
        <w:t>contribu</w:t>
      </w:r>
      <w:r w:rsidR="001D014F">
        <w:rPr>
          <w:rFonts w:eastAsia="Times New Roman" w:cs="Times New Roman"/>
          <w:sz w:val="24"/>
          <w:szCs w:val="24"/>
          <w:lang w:eastAsia="es-ES"/>
        </w:rPr>
        <w:t>yan a</w:t>
      </w:r>
      <w:r w:rsidR="004049F4">
        <w:rPr>
          <w:rFonts w:eastAsia="Times New Roman" w:cs="Times New Roman"/>
          <w:sz w:val="24"/>
          <w:szCs w:val="24"/>
          <w:lang w:eastAsia="es-ES"/>
        </w:rPr>
        <w:t xml:space="preserve">l </w:t>
      </w:r>
      <w:r w:rsidR="00676D82">
        <w:rPr>
          <w:rFonts w:eastAsia="Times New Roman" w:cs="Times New Roman"/>
          <w:sz w:val="24"/>
          <w:szCs w:val="24"/>
          <w:lang w:eastAsia="es-ES"/>
        </w:rPr>
        <w:t>ODS 14</w:t>
      </w:r>
      <w:r w:rsidR="00581241">
        <w:rPr>
          <w:rFonts w:eastAsia="Times New Roman" w:cs="Times New Roman"/>
          <w:sz w:val="24"/>
          <w:szCs w:val="24"/>
          <w:lang w:eastAsia="es-ES"/>
        </w:rPr>
        <w:t>;</w:t>
      </w:r>
      <w:r>
        <w:rPr>
          <w:rFonts w:eastAsia="Times New Roman" w:cs="Times New Roman"/>
          <w:sz w:val="24"/>
          <w:szCs w:val="24"/>
          <w:lang w:eastAsia="es-ES"/>
        </w:rPr>
        <w:t xml:space="preserve"> para lo cual se han establecido</w:t>
      </w:r>
      <w:r w:rsidR="00567A9E" w:rsidRPr="00567A9E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B56394">
        <w:rPr>
          <w:rFonts w:eastAsia="Times New Roman" w:cs="Times New Roman"/>
          <w:sz w:val="24"/>
          <w:szCs w:val="24"/>
          <w:lang w:eastAsia="es-ES"/>
        </w:rPr>
        <w:t>tres</w:t>
      </w:r>
      <w:r w:rsidR="00567A9E" w:rsidRPr="00567A9E">
        <w:rPr>
          <w:rFonts w:eastAsia="Times New Roman" w:cs="Times New Roman"/>
          <w:sz w:val="24"/>
          <w:szCs w:val="24"/>
          <w:lang w:eastAsia="es-ES"/>
        </w:rPr>
        <w:t xml:space="preserve"> categorías</w:t>
      </w:r>
      <w:r w:rsidR="0038066A">
        <w:rPr>
          <w:rFonts w:eastAsia="Times New Roman" w:cs="Times New Roman"/>
          <w:sz w:val="24"/>
          <w:szCs w:val="24"/>
          <w:lang w:eastAsia="es-ES"/>
        </w:rPr>
        <w:t>:</w:t>
      </w:r>
    </w:p>
    <w:p w14:paraId="6FE98896" w14:textId="77777777" w:rsidR="00825003" w:rsidRPr="00797626" w:rsidRDefault="00081CC1" w:rsidP="000F1443">
      <w:pPr>
        <w:pStyle w:val="Prrafodelista"/>
        <w:numPr>
          <w:ilvl w:val="0"/>
          <w:numId w:val="8"/>
        </w:numPr>
        <w:spacing w:before="60" w:after="60" w:line="300" w:lineRule="exact"/>
        <w:ind w:left="284" w:hanging="284"/>
        <w:contextualSpacing w:val="0"/>
        <w:jc w:val="both"/>
        <w:rPr>
          <w:rFonts w:eastAsia="Times New Roman" w:cs="Times New Roman"/>
          <w:b/>
          <w:sz w:val="24"/>
          <w:szCs w:val="24"/>
          <w:lang w:eastAsia="es-ES"/>
        </w:rPr>
      </w:pPr>
      <w:r w:rsidRPr="00797626">
        <w:rPr>
          <w:rFonts w:eastAsia="Times New Roman" w:cs="Times New Roman"/>
          <w:b/>
          <w:sz w:val="24"/>
          <w:szCs w:val="24"/>
          <w:lang w:eastAsia="es-ES"/>
        </w:rPr>
        <w:t>Premio de Salvamento Marítimo</w:t>
      </w:r>
      <w:r w:rsidR="00825003" w:rsidRPr="00797626">
        <w:rPr>
          <w:rFonts w:eastAsia="Times New Roman" w:cs="Times New Roman"/>
          <w:b/>
          <w:sz w:val="24"/>
          <w:szCs w:val="24"/>
          <w:lang w:eastAsia="es-ES"/>
        </w:rPr>
        <w:t xml:space="preserve"> </w:t>
      </w:r>
      <w:r w:rsidR="00232A70">
        <w:rPr>
          <w:rFonts w:eastAsia="Times New Roman" w:cs="Times New Roman"/>
          <w:b/>
          <w:sz w:val="24"/>
          <w:szCs w:val="24"/>
          <w:lang w:eastAsia="es-ES"/>
        </w:rPr>
        <w:t>a la m</w:t>
      </w:r>
      <w:r w:rsidR="00F822D2">
        <w:rPr>
          <w:rFonts w:eastAsia="Times New Roman" w:cs="Times New Roman"/>
          <w:b/>
          <w:sz w:val="24"/>
          <w:szCs w:val="24"/>
          <w:lang w:eastAsia="es-ES"/>
        </w:rPr>
        <w:t>ayor</w:t>
      </w:r>
      <w:r w:rsidR="00232A70">
        <w:rPr>
          <w:rFonts w:eastAsia="Times New Roman" w:cs="Times New Roman"/>
          <w:b/>
          <w:sz w:val="24"/>
          <w:szCs w:val="24"/>
          <w:lang w:eastAsia="es-ES"/>
        </w:rPr>
        <w:t xml:space="preserve"> </w:t>
      </w:r>
      <w:r w:rsidR="00676D82">
        <w:rPr>
          <w:rFonts w:eastAsia="Times New Roman" w:cs="Times New Roman"/>
          <w:b/>
          <w:sz w:val="24"/>
          <w:szCs w:val="24"/>
          <w:lang w:eastAsia="es-ES"/>
        </w:rPr>
        <w:t>contribución al ODS 14</w:t>
      </w:r>
      <w:r w:rsidR="000C3F2E">
        <w:rPr>
          <w:rFonts w:eastAsia="Times New Roman" w:cs="Times New Roman"/>
          <w:b/>
          <w:sz w:val="24"/>
          <w:szCs w:val="24"/>
          <w:lang w:eastAsia="es-ES"/>
        </w:rPr>
        <w:t>.</w:t>
      </w:r>
    </w:p>
    <w:p w14:paraId="6D29C864" w14:textId="77777777" w:rsidR="00825003" w:rsidRPr="00797626" w:rsidRDefault="00081CC1" w:rsidP="000F1443">
      <w:pPr>
        <w:pStyle w:val="Prrafodelista"/>
        <w:numPr>
          <w:ilvl w:val="0"/>
          <w:numId w:val="8"/>
        </w:numPr>
        <w:spacing w:before="60" w:after="60" w:line="300" w:lineRule="exact"/>
        <w:ind w:left="284" w:hanging="284"/>
        <w:contextualSpacing w:val="0"/>
        <w:jc w:val="both"/>
        <w:rPr>
          <w:rFonts w:eastAsia="Times New Roman" w:cs="Times New Roman"/>
          <w:b/>
          <w:sz w:val="24"/>
          <w:szCs w:val="24"/>
          <w:lang w:eastAsia="es-ES"/>
        </w:rPr>
      </w:pPr>
      <w:r w:rsidRPr="00797626">
        <w:rPr>
          <w:rFonts w:eastAsia="Times New Roman" w:cs="Times New Roman"/>
          <w:b/>
          <w:sz w:val="24"/>
          <w:szCs w:val="24"/>
          <w:lang w:eastAsia="es-ES"/>
        </w:rPr>
        <w:t xml:space="preserve">Premio de Salvamento Marítimo </w:t>
      </w:r>
      <w:r w:rsidR="00676D82">
        <w:rPr>
          <w:rFonts w:eastAsia="Times New Roman" w:cs="Times New Roman"/>
          <w:b/>
          <w:sz w:val="24"/>
          <w:szCs w:val="24"/>
          <w:lang w:eastAsia="es-ES"/>
        </w:rPr>
        <w:t xml:space="preserve">a la mejor iniciativa </w:t>
      </w:r>
      <w:r w:rsidR="000C3F2E">
        <w:rPr>
          <w:rFonts w:eastAsia="Times New Roman" w:cs="Times New Roman"/>
          <w:b/>
          <w:sz w:val="24"/>
          <w:szCs w:val="24"/>
          <w:lang w:eastAsia="es-ES"/>
        </w:rPr>
        <w:t xml:space="preserve">de </w:t>
      </w:r>
      <w:r w:rsidR="00DC7602">
        <w:rPr>
          <w:rFonts w:eastAsia="Times New Roman" w:cs="Times New Roman"/>
          <w:b/>
          <w:sz w:val="24"/>
          <w:szCs w:val="24"/>
          <w:lang w:eastAsia="es-ES"/>
        </w:rPr>
        <w:t>sensibilización</w:t>
      </w:r>
      <w:r w:rsidR="000C3F2E">
        <w:rPr>
          <w:rFonts w:eastAsia="Times New Roman" w:cs="Times New Roman"/>
          <w:b/>
          <w:sz w:val="24"/>
          <w:szCs w:val="24"/>
          <w:lang w:eastAsia="es-ES"/>
        </w:rPr>
        <w:t xml:space="preserve"> </w:t>
      </w:r>
      <w:r w:rsidR="00A64C3E">
        <w:rPr>
          <w:rFonts w:eastAsia="Times New Roman" w:cs="Times New Roman"/>
          <w:b/>
          <w:sz w:val="24"/>
          <w:szCs w:val="24"/>
          <w:lang w:eastAsia="es-ES"/>
        </w:rPr>
        <w:t>de</w:t>
      </w:r>
      <w:r w:rsidR="003B2F83">
        <w:rPr>
          <w:rFonts w:eastAsia="Times New Roman" w:cs="Times New Roman"/>
          <w:b/>
          <w:sz w:val="24"/>
          <w:szCs w:val="24"/>
          <w:lang w:eastAsia="es-ES"/>
        </w:rPr>
        <w:t xml:space="preserve"> conservación </w:t>
      </w:r>
      <w:r w:rsidR="00A64C3E">
        <w:rPr>
          <w:rFonts w:eastAsia="Times New Roman" w:cs="Times New Roman"/>
          <w:b/>
          <w:sz w:val="24"/>
          <w:szCs w:val="24"/>
          <w:lang w:eastAsia="es-ES"/>
        </w:rPr>
        <w:t>marina</w:t>
      </w:r>
      <w:r w:rsidR="00676D82">
        <w:rPr>
          <w:rFonts w:eastAsia="Times New Roman" w:cs="Times New Roman"/>
          <w:b/>
          <w:sz w:val="24"/>
          <w:szCs w:val="24"/>
          <w:lang w:eastAsia="es-ES"/>
        </w:rPr>
        <w:t>, promoviendo el ODS 14</w:t>
      </w:r>
      <w:r w:rsidR="000C3F2E">
        <w:rPr>
          <w:rFonts w:eastAsia="Times New Roman" w:cs="Times New Roman"/>
          <w:b/>
          <w:sz w:val="24"/>
          <w:szCs w:val="24"/>
          <w:lang w:eastAsia="es-ES"/>
        </w:rPr>
        <w:t>.</w:t>
      </w:r>
    </w:p>
    <w:p w14:paraId="76F9A5BA" w14:textId="77777777" w:rsidR="005736BE" w:rsidRPr="00797626" w:rsidRDefault="005736BE" w:rsidP="005736BE">
      <w:pPr>
        <w:pStyle w:val="Prrafodelista"/>
        <w:numPr>
          <w:ilvl w:val="0"/>
          <w:numId w:val="8"/>
        </w:numPr>
        <w:spacing w:before="60" w:after="60" w:line="300" w:lineRule="exact"/>
        <w:ind w:left="284" w:hanging="284"/>
        <w:contextualSpacing w:val="0"/>
        <w:jc w:val="both"/>
        <w:rPr>
          <w:rFonts w:eastAsia="Times New Roman" w:cs="Times New Roman"/>
          <w:b/>
          <w:sz w:val="24"/>
          <w:szCs w:val="24"/>
          <w:lang w:eastAsia="es-ES"/>
        </w:rPr>
      </w:pPr>
      <w:r w:rsidRPr="00797626">
        <w:rPr>
          <w:rFonts w:eastAsia="Times New Roman" w:cs="Times New Roman"/>
          <w:b/>
          <w:sz w:val="24"/>
          <w:szCs w:val="24"/>
          <w:lang w:eastAsia="es-ES"/>
        </w:rPr>
        <w:t>Premio</w:t>
      </w:r>
      <w:r>
        <w:rPr>
          <w:rFonts w:eastAsia="Times New Roman" w:cs="Times New Roman"/>
          <w:b/>
          <w:sz w:val="24"/>
          <w:szCs w:val="24"/>
          <w:lang w:eastAsia="es-ES"/>
        </w:rPr>
        <w:t xml:space="preserve"> interno</w:t>
      </w:r>
      <w:r w:rsidRPr="00797626">
        <w:rPr>
          <w:rFonts w:eastAsia="Times New Roman" w:cs="Times New Roman"/>
          <w:b/>
          <w:sz w:val="24"/>
          <w:szCs w:val="24"/>
          <w:lang w:eastAsia="es-ES"/>
        </w:rPr>
        <w:t xml:space="preserve"> de Salvamento Marítimo</w:t>
      </w:r>
      <w:r>
        <w:rPr>
          <w:rFonts w:eastAsia="Times New Roman" w:cs="Times New Roman"/>
          <w:b/>
          <w:sz w:val="24"/>
          <w:szCs w:val="24"/>
          <w:lang w:eastAsia="es-ES"/>
        </w:rPr>
        <w:t xml:space="preserve"> a</w:t>
      </w:r>
      <w:r w:rsidRPr="00797626">
        <w:rPr>
          <w:rFonts w:eastAsia="Times New Roman" w:cs="Times New Roman"/>
          <w:b/>
          <w:sz w:val="24"/>
          <w:szCs w:val="24"/>
          <w:lang w:eastAsia="es-ES"/>
        </w:rPr>
        <w:t xml:space="preserve"> la mejor iniciativa </w:t>
      </w:r>
      <w:r w:rsidR="000C3F2E">
        <w:rPr>
          <w:rFonts w:eastAsia="Times New Roman" w:cs="Times New Roman"/>
          <w:b/>
          <w:sz w:val="24"/>
          <w:szCs w:val="24"/>
          <w:lang w:eastAsia="es-ES"/>
        </w:rPr>
        <w:t>o contribución al ODS 14.</w:t>
      </w:r>
    </w:p>
    <w:p w14:paraId="6257C515" w14:textId="77777777" w:rsidR="00825003" w:rsidRDefault="00825003" w:rsidP="000F14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825003">
        <w:rPr>
          <w:rFonts w:eastAsia="Times New Roman" w:cs="Times New Roman"/>
          <w:sz w:val="24"/>
          <w:szCs w:val="24"/>
          <w:lang w:eastAsia="es-ES"/>
        </w:rPr>
        <w:t xml:space="preserve">Para cada categoría se define un ámbito específico y tendrá un solo ganador. </w:t>
      </w:r>
      <w:r w:rsidR="00AB6153" w:rsidRPr="00567A9E">
        <w:rPr>
          <w:rFonts w:eastAsia="Times New Roman" w:cs="Times New Roman"/>
          <w:sz w:val="24"/>
          <w:szCs w:val="24"/>
          <w:lang w:eastAsia="es-ES"/>
        </w:rPr>
        <w:t>Los galardonad</w:t>
      </w:r>
      <w:r w:rsidR="00AB6153">
        <w:rPr>
          <w:rFonts w:eastAsia="Times New Roman" w:cs="Times New Roman"/>
          <w:sz w:val="24"/>
          <w:szCs w:val="24"/>
          <w:lang w:eastAsia="es-ES"/>
        </w:rPr>
        <w:t>os destacan por su compromiso, sensibilidad y</w:t>
      </w:r>
      <w:r w:rsidR="00AB6153" w:rsidRPr="00567A9E">
        <w:rPr>
          <w:rFonts w:eastAsia="Times New Roman" w:cs="Times New Roman"/>
          <w:sz w:val="24"/>
          <w:szCs w:val="24"/>
          <w:lang w:eastAsia="es-ES"/>
        </w:rPr>
        <w:t xml:space="preserve"> dedicación a la protección </w:t>
      </w:r>
      <w:r w:rsidR="00AB6153">
        <w:rPr>
          <w:rFonts w:eastAsia="Times New Roman" w:cs="Times New Roman"/>
          <w:sz w:val="24"/>
          <w:szCs w:val="24"/>
          <w:lang w:eastAsia="es-ES"/>
        </w:rPr>
        <w:t>de</w:t>
      </w:r>
      <w:r w:rsidR="00276066">
        <w:rPr>
          <w:rFonts w:eastAsia="Times New Roman" w:cs="Times New Roman"/>
          <w:sz w:val="24"/>
          <w:szCs w:val="24"/>
          <w:lang w:eastAsia="es-ES"/>
        </w:rPr>
        <w:t xml:space="preserve"> la vida marina</w:t>
      </w:r>
      <w:r w:rsidR="00E546C2">
        <w:rPr>
          <w:rFonts w:eastAsia="Times New Roman" w:cs="Times New Roman"/>
          <w:sz w:val="24"/>
          <w:szCs w:val="24"/>
          <w:lang w:eastAsia="es-ES"/>
        </w:rPr>
        <w:t xml:space="preserve"> y conservación del medio marino</w:t>
      </w:r>
      <w:r w:rsidR="00276066">
        <w:rPr>
          <w:rFonts w:eastAsia="Times New Roman" w:cs="Times New Roman"/>
          <w:sz w:val="24"/>
          <w:szCs w:val="24"/>
          <w:lang w:eastAsia="es-ES"/>
        </w:rPr>
        <w:t>.</w:t>
      </w:r>
    </w:p>
    <w:p w14:paraId="5C30A1DA" w14:textId="77777777" w:rsidR="00DD3930" w:rsidRDefault="00DD3930" w:rsidP="00DD393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2550CC">
        <w:rPr>
          <w:rFonts w:eastAsia="Times New Roman" w:cs="Times New Roman"/>
          <w:sz w:val="24"/>
          <w:szCs w:val="24"/>
          <w:lang w:eastAsia="es-ES"/>
        </w:rPr>
        <w:t xml:space="preserve">Salvamento Marítimo se reserva el derecho a otorgar </w:t>
      </w:r>
      <w:r w:rsidR="00F822D2">
        <w:rPr>
          <w:rFonts w:eastAsia="Times New Roman" w:cs="Times New Roman"/>
          <w:sz w:val="24"/>
          <w:szCs w:val="24"/>
          <w:lang w:eastAsia="es-ES"/>
        </w:rPr>
        <w:t xml:space="preserve">los </w:t>
      </w:r>
      <w:r w:rsidRPr="002550CC">
        <w:rPr>
          <w:rFonts w:eastAsia="Times New Roman" w:cs="Times New Roman"/>
          <w:sz w:val="24"/>
          <w:szCs w:val="24"/>
          <w:lang w:eastAsia="es-ES"/>
        </w:rPr>
        <w:t>accésits que considere oportuno por la relevancia e implicación de los candidatos en las distintas categorías.</w:t>
      </w:r>
    </w:p>
    <w:p w14:paraId="50BDFF43" w14:textId="57C7D894" w:rsidR="00DC7602" w:rsidRPr="00DC7602" w:rsidRDefault="00DC7602" w:rsidP="00DC7602">
      <w:pPr>
        <w:spacing w:before="100" w:beforeAutospacing="1" w:after="0" w:afterAutospacing="1" w:line="300" w:lineRule="exact"/>
        <w:jc w:val="both"/>
        <w:rPr>
          <w:rFonts w:eastAsia="Times New Roman" w:cs="Times New Roman"/>
          <w:sz w:val="24"/>
          <w:szCs w:val="24"/>
          <w:lang w:eastAsia="es-ES"/>
        </w:rPr>
      </w:pPr>
      <w:r w:rsidRPr="00DC7602">
        <w:rPr>
          <w:rFonts w:eastAsia="Times New Roman" w:cs="Times New Roman"/>
          <w:sz w:val="24"/>
          <w:szCs w:val="24"/>
          <w:lang w:eastAsia="es-ES"/>
        </w:rPr>
        <w:t>La</w:t>
      </w:r>
      <w:r>
        <w:rPr>
          <w:rFonts w:eastAsia="Times New Roman" w:cs="Times New Roman"/>
          <w:sz w:val="24"/>
          <w:szCs w:val="24"/>
          <w:lang w:eastAsia="es-ES"/>
        </w:rPr>
        <w:t>s</w:t>
      </w:r>
      <w:r w:rsidRPr="00DC7602">
        <w:rPr>
          <w:rFonts w:eastAsia="Times New Roman" w:cs="Times New Roman"/>
          <w:sz w:val="24"/>
          <w:szCs w:val="24"/>
          <w:lang w:eastAsia="es-ES"/>
        </w:rPr>
        <w:t xml:space="preserve"> iniciativa</w:t>
      </w:r>
      <w:r>
        <w:rPr>
          <w:rFonts w:eastAsia="Times New Roman" w:cs="Times New Roman"/>
          <w:sz w:val="24"/>
          <w:szCs w:val="24"/>
          <w:lang w:eastAsia="es-ES"/>
        </w:rPr>
        <w:t>s</w:t>
      </w:r>
      <w:r w:rsidRPr="00DC7602">
        <w:rPr>
          <w:rFonts w:eastAsia="Times New Roman" w:cs="Times New Roman"/>
          <w:sz w:val="24"/>
          <w:szCs w:val="24"/>
          <w:lang w:eastAsia="es-ES"/>
        </w:rPr>
        <w:t xml:space="preserve"> deberá</w:t>
      </w:r>
      <w:r>
        <w:rPr>
          <w:rFonts w:eastAsia="Times New Roman" w:cs="Times New Roman"/>
          <w:sz w:val="24"/>
          <w:szCs w:val="24"/>
          <w:lang w:eastAsia="es-ES"/>
        </w:rPr>
        <w:t>n</w:t>
      </w:r>
      <w:r w:rsidRPr="00DC7602">
        <w:rPr>
          <w:rFonts w:eastAsia="Times New Roman" w:cs="Times New Roman"/>
          <w:sz w:val="24"/>
          <w:szCs w:val="24"/>
          <w:lang w:eastAsia="es-ES"/>
        </w:rPr>
        <w:t xml:space="preserve"> haberse realizado al menos parcialmente en</w:t>
      </w:r>
      <w:r>
        <w:rPr>
          <w:rFonts w:eastAsia="Times New Roman" w:cs="Times New Roman"/>
          <w:sz w:val="24"/>
          <w:szCs w:val="24"/>
          <w:lang w:eastAsia="es-ES"/>
        </w:rPr>
        <w:t xml:space="preserve">tre </w:t>
      </w:r>
      <w:r w:rsidR="00864041">
        <w:rPr>
          <w:rFonts w:eastAsia="Times New Roman" w:cs="Times New Roman"/>
          <w:sz w:val="24"/>
          <w:szCs w:val="24"/>
          <w:lang w:eastAsia="es-ES"/>
        </w:rPr>
        <w:t>202</w:t>
      </w:r>
      <w:r w:rsidR="004A29F7">
        <w:rPr>
          <w:rFonts w:eastAsia="Times New Roman" w:cs="Times New Roman"/>
          <w:sz w:val="24"/>
          <w:szCs w:val="24"/>
          <w:lang w:eastAsia="es-ES"/>
        </w:rPr>
        <w:t>1</w:t>
      </w:r>
      <w:r>
        <w:rPr>
          <w:rFonts w:eastAsia="Times New Roman" w:cs="Times New Roman"/>
          <w:sz w:val="24"/>
          <w:szCs w:val="24"/>
          <w:lang w:eastAsia="es-ES"/>
        </w:rPr>
        <w:t xml:space="preserve"> y</w:t>
      </w:r>
      <w:r w:rsidR="00864041">
        <w:rPr>
          <w:rFonts w:eastAsia="Times New Roman" w:cs="Times New Roman"/>
          <w:sz w:val="24"/>
          <w:szCs w:val="24"/>
          <w:lang w:eastAsia="es-ES"/>
        </w:rPr>
        <w:t xml:space="preserve"> 202</w:t>
      </w:r>
      <w:r w:rsidR="004A29F7">
        <w:rPr>
          <w:rFonts w:eastAsia="Times New Roman" w:cs="Times New Roman"/>
          <w:sz w:val="24"/>
          <w:szCs w:val="24"/>
          <w:lang w:eastAsia="es-ES"/>
        </w:rPr>
        <w:t>2</w:t>
      </w:r>
      <w:r w:rsidRPr="00DC7602">
        <w:rPr>
          <w:rFonts w:eastAsia="Times New Roman" w:cs="Times New Roman"/>
          <w:sz w:val="24"/>
          <w:szCs w:val="24"/>
          <w:lang w:eastAsia="es-ES"/>
        </w:rPr>
        <w:t xml:space="preserve">. </w:t>
      </w:r>
    </w:p>
    <w:p w14:paraId="23F689BA" w14:textId="0C660AB0" w:rsidR="00567A9E" w:rsidRDefault="00FA7EDF" w:rsidP="000F1443">
      <w:pPr>
        <w:pStyle w:val="Ttulo1"/>
        <w:jc w:val="both"/>
        <w:rPr>
          <w:rFonts w:asciiTheme="majorHAnsi" w:hAnsiTheme="majorHAnsi"/>
          <w:color w:val="244061" w:themeColor="accent1" w:themeShade="80"/>
          <w:sz w:val="28"/>
          <w:szCs w:val="28"/>
        </w:rPr>
      </w:pPr>
      <w:r>
        <w:rPr>
          <w:rFonts w:asciiTheme="majorHAnsi" w:hAnsiTheme="majorHAnsi"/>
          <w:color w:val="244061" w:themeColor="accent1" w:themeShade="80"/>
          <w:sz w:val="28"/>
          <w:szCs w:val="28"/>
        </w:rPr>
        <w:t>Requisitos y c</w:t>
      </w:r>
      <w:r w:rsidRPr="00FF1346">
        <w:rPr>
          <w:rFonts w:asciiTheme="majorHAnsi" w:hAnsiTheme="majorHAnsi"/>
          <w:color w:val="244061" w:themeColor="accent1" w:themeShade="80"/>
          <w:sz w:val="28"/>
          <w:szCs w:val="28"/>
        </w:rPr>
        <w:t xml:space="preserve">riterios </w:t>
      </w:r>
      <w:r>
        <w:rPr>
          <w:rFonts w:asciiTheme="majorHAnsi" w:hAnsiTheme="majorHAnsi"/>
          <w:color w:val="244061" w:themeColor="accent1" w:themeShade="80"/>
          <w:sz w:val="28"/>
          <w:szCs w:val="28"/>
        </w:rPr>
        <w:t>para valorar</w:t>
      </w:r>
    </w:p>
    <w:p w14:paraId="440E7CFC" w14:textId="41B4BE41" w:rsidR="00FF1346" w:rsidRPr="00FF1346" w:rsidRDefault="00F1462F" w:rsidP="000F14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 xml:space="preserve">Los requisitos para </w:t>
      </w:r>
      <w:r w:rsidR="00FA7EDF">
        <w:rPr>
          <w:rFonts w:eastAsia="Times New Roman" w:cs="Times New Roman"/>
          <w:sz w:val="24"/>
          <w:szCs w:val="24"/>
          <w:lang w:eastAsia="es-ES"/>
        </w:rPr>
        <w:t>participar,</w:t>
      </w:r>
      <w:r>
        <w:rPr>
          <w:rFonts w:eastAsia="Times New Roman" w:cs="Times New Roman"/>
          <w:sz w:val="24"/>
          <w:szCs w:val="24"/>
          <w:lang w:eastAsia="es-ES"/>
        </w:rPr>
        <w:t xml:space="preserve"> así como los criterios de valoración para cada categoría son los siguientes</w:t>
      </w:r>
      <w:r w:rsidR="00FF1346" w:rsidRPr="00FF1346">
        <w:rPr>
          <w:rFonts w:eastAsia="Times New Roman" w:cs="Times New Roman"/>
          <w:sz w:val="24"/>
          <w:szCs w:val="24"/>
          <w:lang w:eastAsia="es-ES"/>
        </w:rPr>
        <w:t xml:space="preserve">: </w:t>
      </w:r>
    </w:p>
    <w:p w14:paraId="7ADDB645" w14:textId="5C71181A" w:rsidR="00DC7602" w:rsidRDefault="00A64C3E" w:rsidP="00DC7602">
      <w:pPr>
        <w:pStyle w:val="Prrafodelista"/>
        <w:numPr>
          <w:ilvl w:val="0"/>
          <w:numId w:val="6"/>
        </w:numPr>
        <w:spacing w:before="100" w:beforeAutospacing="1" w:after="0" w:afterAutospacing="1" w:line="300" w:lineRule="exact"/>
        <w:ind w:left="567" w:hanging="567"/>
        <w:contextualSpacing w:val="0"/>
        <w:jc w:val="both"/>
        <w:rPr>
          <w:rFonts w:eastAsia="Times New Roman" w:cs="Times New Roman"/>
          <w:sz w:val="24"/>
          <w:szCs w:val="24"/>
          <w:lang w:eastAsia="es-ES"/>
        </w:rPr>
      </w:pPr>
      <w:r w:rsidRPr="00A64C3E">
        <w:rPr>
          <w:rFonts w:eastAsia="Times New Roman" w:cs="Times New Roman"/>
          <w:b/>
          <w:sz w:val="24"/>
          <w:szCs w:val="24"/>
          <w:lang w:eastAsia="es-ES"/>
        </w:rPr>
        <w:t>Premio de Salvamento Marítimo a la m</w:t>
      </w:r>
      <w:r w:rsidR="00F822D2">
        <w:rPr>
          <w:rFonts w:eastAsia="Times New Roman" w:cs="Times New Roman"/>
          <w:b/>
          <w:sz w:val="24"/>
          <w:szCs w:val="24"/>
          <w:lang w:eastAsia="es-ES"/>
        </w:rPr>
        <w:t>ayor</w:t>
      </w:r>
      <w:r w:rsidRPr="00A64C3E">
        <w:rPr>
          <w:rFonts w:eastAsia="Times New Roman" w:cs="Times New Roman"/>
          <w:b/>
          <w:sz w:val="24"/>
          <w:szCs w:val="24"/>
          <w:lang w:eastAsia="es-ES"/>
        </w:rPr>
        <w:t xml:space="preserve"> contribución al ODS 14.</w:t>
      </w:r>
      <w:r w:rsidR="00825003">
        <w:rPr>
          <w:rFonts w:eastAsia="Times New Roman" w:cs="Times New Roman"/>
          <w:sz w:val="24"/>
          <w:szCs w:val="24"/>
          <w:lang w:eastAsia="es-ES"/>
        </w:rPr>
        <w:t xml:space="preserve"> P</w:t>
      </w:r>
      <w:r w:rsidR="00DC6BE1">
        <w:rPr>
          <w:rFonts w:eastAsia="Times New Roman" w:cs="Times New Roman"/>
          <w:sz w:val="24"/>
          <w:szCs w:val="24"/>
          <w:lang w:eastAsia="es-ES"/>
        </w:rPr>
        <w:t>odrán participar todas aquellas</w:t>
      </w:r>
      <w:r w:rsidR="00825003">
        <w:rPr>
          <w:rFonts w:eastAsia="Times New Roman" w:cs="Times New Roman"/>
          <w:sz w:val="24"/>
          <w:szCs w:val="24"/>
          <w:lang w:eastAsia="es-ES"/>
        </w:rPr>
        <w:t xml:space="preserve"> personas </w:t>
      </w:r>
      <w:r w:rsidR="00FA33AF">
        <w:rPr>
          <w:rFonts w:eastAsia="Times New Roman" w:cs="Times New Roman"/>
          <w:sz w:val="24"/>
          <w:szCs w:val="24"/>
          <w:lang w:eastAsia="es-ES"/>
        </w:rPr>
        <w:t xml:space="preserve">físicas y </w:t>
      </w:r>
      <w:r w:rsidR="00DC6BE1">
        <w:rPr>
          <w:rFonts w:eastAsia="Times New Roman" w:cs="Times New Roman"/>
          <w:sz w:val="24"/>
          <w:szCs w:val="24"/>
          <w:lang w:eastAsia="es-ES"/>
        </w:rPr>
        <w:t>jurídicas</w:t>
      </w:r>
      <w:r w:rsidR="005736BE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DC6BE1">
        <w:rPr>
          <w:rFonts w:eastAsia="Times New Roman" w:cs="Times New Roman"/>
          <w:sz w:val="24"/>
          <w:szCs w:val="24"/>
          <w:lang w:eastAsia="es-ES"/>
        </w:rPr>
        <w:t>(administraciones públicas, empresas, asociaciones</w:t>
      </w:r>
      <w:r w:rsidR="00FA33AF">
        <w:rPr>
          <w:rFonts w:eastAsia="Times New Roman" w:cs="Times New Roman"/>
          <w:sz w:val="24"/>
          <w:szCs w:val="24"/>
          <w:lang w:eastAsia="es-ES"/>
        </w:rPr>
        <w:t xml:space="preserve">, </w:t>
      </w:r>
      <w:r w:rsidR="00151D01">
        <w:rPr>
          <w:rFonts w:eastAsia="Times New Roman" w:cs="Times New Roman"/>
          <w:sz w:val="24"/>
          <w:szCs w:val="24"/>
          <w:lang w:eastAsia="es-ES"/>
        </w:rPr>
        <w:t>ONG</w:t>
      </w:r>
      <w:r w:rsidR="00DC6BE1">
        <w:rPr>
          <w:rFonts w:eastAsia="Times New Roman" w:cs="Times New Roman"/>
          <w:sz w:val="24"/>
          <w:szCs w:val="24"/>
          <w:lang w:eastAsia="es-ES"/>
        </w:rPr>
        <w:t xml:space="preserve">…) que hayan desarrollado </w:t>
      </w:r>
      <w:r w:rsidR="00232A70">
        <w:rPr>
          <w:rFonts w:eastAsia="Times New Roman" w:cs="Times New Roman"/>
          <w:sz w:val="24"/>
          <w:szCs w:val="24"/>
          <w:lang w:eastAsia="es-ES"/>
        </w:rPr>
        <w:t>actuaciones</w:t>
      </w:r>
      <w:r w:rsidR="00DD3930">
        <w:rPr>
          <w:rFonts w:eastAsia="Times New Roman" w:cs="Times New Roman"/>
          <w:sz w:val="24"/>
          <w:szCs w:val="24"/>
          <w:lang w:eastAsia="es-ES"/>
        </w:rPr>
        <w:t>, proyectos</w:t>
      </w:r>
      <w:r w:rsidR="00DC7602">
        <w:rPr>
          <w:rFonts w:eastAsia="Times New Roman" w:cs="Times New Roman"/>
          <w:sz w:val="24"/>
          <w:szCs w:val="24"/>
          <w:lang w:eastAsia="es-ES"/>
        </w:rPr>
        <w:t xml:space="preserve"> y</w:t>
      </w:r>
      <w:r w:rsidR="00DD3930" w:rsidRPr="00DC7602">
        <w:rPr>
          <w:rFonts w:eastAsia="Times New Roman" w:cs="Times New Roman"/>
          <w:sz w:val="24"/>
          <w:szCs w:val="24"/>
          <w:lang w:eastAsia="es-ES"/>
        </w:rPr>
        <w:t xml:space="preserve"> otras</w:t>
      </w:r>
      <w:r w:rsidR="00AA09E3" w:rsidRPr="00DC7602">
        <w:rPr>
          <w:rFonts w:eastAsia="Times New Roman" w:cs="Times New Roman"/>
          <w:sz w:val="24"/>
          <w:szCs w:val="24"/>
          <w:lang w:eastAsia="es-ES"/>
        </w:rPr>
        <w:t xml:space="preserve"> iniciativa</w:t>
      </w:r>
      <w:r w:rsidR="00DD3930" w:rsidRPr="00DC7602">
        <w:rPr>
          <w:rFonts w:eastAsia="Times New Roman" w:cs="Times New Roman"/>
          <w:sz w:val="24"/>
          <w:szCs w:val="24"/>
          <w:lang w:eastAsia="es-ES"/>
        </w:rPr>
        <w:t>s</w:t>
      </w:r>
      <w:r w:rsidR="00232A70" w:rsidRPr="00DC7602">
        <w:rPr>
          <w:rFonts w:eastAsia="Times New Roman" w:cs="Times New Roman"/>
          <w:sz w:val="24"/>
          <w:szCs w:val="24"/>
          <w:lang w:eastAsia="es-ES"/>
        </w:rPr>
        <w:t xml:space="preserve"> comprometidas con la protección </w:t>
      </w:r>
      <w:r w:rsidR="00CD14B6" w:rsidRPr="00DC7602">
        <w:rPr>
          <w:rFonts w:eastAsia="Times New Roman" w:cs="Times New Roman"/>
          <w:sz w:val="24"/>
          <w:szCs w:val="24"/>
          <w:lang w:eastAsia="es-ES"/>
        </w:rPr>
        <w:t xml:space="preserve">de la </w:t>
      </w:r>
      <w:r w:rsidR="00FA7EDF" w:rsidRPr="00DC7602">
        <w:rPr>
          <w:rFonts w:eastAsia="Times New Roman" w:cs="Times New Roman"/>
          <w:sz w:val="24"/>
          <w:szCs w:val="24"/>
          <w:lang w:eastAsia="es-ES"/>
        </w:rPr>
        <w:t>vida y la conservación marinas</w:t>
      </w:r>
      <w:r w:rsidR="00E546C2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676D82" w:rsidRPr="00DC7602">
        <w:rPr>
          <w:rFonts w:eastAsia="Times New Roman" w:cs="Times New Roman"/>
          <w:sz w:val="24"/>
          <w:szCs w:val="24"/>
          <w:lang w:eastAsia="es-ES"/>
        </w:rPr>
        <w:t xml:space="preserve">promoviendo el </w:t>
      </w:r>
      <w:r w:rsidR="00CD14B6" w:rsidRPr="00DC7602">
        <w:rPr>
          <w:rFonts w:eastAsia="Times New Roman" w:cs="Times New Roman"/>
          <w:sz w:val="24"/>
          <w:szCs w:val="24"/>
          <w:lang w:eastAsia="es-ES"/>
        </w:rPr>
        <w:t>ODS</w:t>
      </w:r>
      <w:r w:rsidR="00676D82" w:rsidRPr="00DC7602">
        <w:rPr>
          <w:rFonts w:eastAsia="Times New Roman" w:cs="Times New Roman"/>
          <w:sz w:val="24"/>
          <w:szCs w:val="24"/>
          <w:lang w:eastAsia="es-ES"/>
        </w:rPr>
        <w:t xml:space="preserve"> 14</w:t>
      </w:r>
      <w:r w:rsidR="00DC7602">
        <w:rPr>
          <w:rFonts w:eastAsia="Times New Roman" w:cs="Times New Roman"/>
          <w:sz w:val="24"/>
          <w:szCs w:val="24"/>
          <w:lang w:eastAsia="es-ES"/>
        </w:rPr>
        <w:t xml:space="preserve">, tales como </w:t>
      </w:r>
      <w:r w:rsidR="00DC7602" w:rsidRPr="00DC7602">
        <w:rPr>
          <w:rFonts w:eastAsia="Times New Roman" w:cs="Times New Roman"/>
          <w:color w:val="000000" w:themeColor="text1"/>
          <w:sz w:val="24"/>
          <w:szCs w:val="24"/>
          <w:lang w:eastAsia="es-ES"/>
        </w:rPr>
        <w:t xml:space="preserve">acciones de limpieza, recuperación, </w:t>
      </w:r>
      <w:r w:rsidR="004A29F7">
        <w:rPr>
          <w:rFonts w:eastAsia="Times New Roman" w:cs="Times New Roman"/>
          <w:color w:val="000000" w:themeColor="text1"/>
          <w:sz w:val="24"/>
          <w:szCs w:val="24"/>
          <w:lang w:eastAsia="es-ES"/>
        </w:rPr>
        <w:t>etc</w:t>
      </w:r>
      <w:r w:rsidR="00DC7602" w:rsidRPr="00DC7602">
        <w:rPr>
          <w:rFonts w:eastAsia="Times New Roman" w:cs="Times New Roman"/>
          <w:color w:val="000000" w:themeColor="text1"/>
          <w:sz w:val="24"/>
          <w:szCs w:val="24"/>
          <w:lang w:eastAsia="es-ES"/>
        </w:rPr>
        <w:t>.</w:t>
      </w:r>
    </w:p>
    <w:p w14:paraId="26A67665" w14:textId="77777777" w:rsidR="00B56394" w:rsidRPr="00567A9E" w:rsidRDefault="00B56394" w:rsidP="000F1443">
      <w:pPr>
        <w:spacing w:before="120" w:after="120" w:line="240" w:lineRule="auto"/>
        <w:ind w:left="567"/>
        <w:jc w:val="both"/>
        <w:rPr>
          <w:rFonts w:eastAsia="Times New Roman" w:cs="Times New Roman"/>
          <w:sz w:val="24"/>
          <w:szCs w:val="24"/>
          <w:lang w:eastAsia="es-ES"/>
        </w:rPr>
      </w:pPr>
      <w:r w:rsidRPr="00567A9E">
        <w:rPr>
          <w:rFonts w:eastAsia="Times New Roman" w:cs="Times New Roman"/>
          <w:sz w:val="24"/>
          <w:szCs w:val="24"/>
          <w:lang w:eastAsia="es-ES"/>
        </w:rPr>
        <w:t xml:space="preserve">Los criterios considerados para la valoración </w:t>
      </w:r>
      <w:r w:rsidR="00DD3930">
        <w:rPr>
          <w:rFonts w:eastAsia="Times New Roman" w:cs="Times New Roman"/>
          <w:sz w:val="24"/>
          <w:szCs w:val="24"/>
          <w:lang w:eastAsia="es-ES"/>
        </w:rPr>
        <w:t>de las</w:t>
      </w:r>
      <w:r w:rsidR="005736BE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DD3930">
        <w:rPr>
          <w:rFonts w:eastAsia="Times New Roman" w:cs="Times New Roman"/>
          <w:sz w:val="24"/>
          <w:szCs w:val="24"/>
          <w:lang w:eastAsia="es-ES"/>
        </w:rPr>
        <w:t xml:space="preserve">actuaciones, proyectos </w:t>
      </w:r>
      <w:r w:rsidR="00FA33AF">
        <w:rPr>
          <w:rFonts w:eastAsia="Times New Roman" w:cs="Times New Roman"/>
          <w:sz w:val="24"/>
          <w:szCs w:val="24"/>
          <w:lang w:eastAsia="es-ES"/>
        </w:rPr>
        <w:t>y</w:t>
      </w:r>
      <w:r w:rsidR="005736BE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FA33AF">
        <w:rPr>
          <w:rFonts w:eastAsia="Times New Roman" w:cs="Times New Roman"/>
          <w:sz w:val="24"/>
          <w:szCs w:val="24"/>
          <w:lang w:eastAsia="es-ES"/>
        </w:rPr>
        <w:t xml:space="preserve">otras iniciativas </w:t>
      </w:r>
      <w:r>
        <w:rPr>
          <w:rFonts w:eastAsia="Times New Roman" w:cs="Times New Roman"/>
          <w:sz w:val="24"/>
          <w:szCs w:val="24"/>
          <w:lang w:eastAsia="es-ES"/>
        </w:rPr>
        <w:t>son</w:t>
      </w:r>
      <w:r w:rsidRPr="00567A9E">
        <w:rPr>
          <w:rFonts w:eastAsia="Times New Roman" w:cs="Times New Roman"/>
          <w:sz w:val="24"/>
          <w:szCs w:val="24"/>
          <w:lang w:eastAsia="es-ES"/>
        </w:rPr>
        <w:t>:</w:t>
      </w:r>
    </w:p>
    <w:p w14:paraId="5B18C7F2" w14:textId="60299F07" w:rsidR="00EF3FD8" w:rsidRDefault="00875BED" w:rsidP="00AE7A37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 xml:space="preserve">Adecuación </w:t>
      </w:r>
      <w:r w:rsidR="00EF3FD8">
        <w:rPr>
          <w:rFonts w:eastAsia="Times New Roman" w:cs="Times New Roman"/>
          <w:sz w:val="24"/>
          <w:szCs w:val="24"/>
          <w:lang w:eastAsia="es-ES"/>
        </w:rPr>
        <w:t>de los objetivos del proyecto con el ODS14</w:t>
      </w:r>
    </w:p>
    <w:p w14:paraId="60BB8526" w14:textId="77777777" w:rsidR="00AE7A37" w:rsidRPr="00F822D2" w:rsidRDefault="00F822D2" w:rsidP="00AE7A37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es-ES"/>
        </w:rPr>
      </w:pPr>
      <w:r w:rsidRPr="00F822D2">
        <w:rPr>
          <w:rFonts w:eastAsia="Times New Roman" w:cs="Times New Roman"/>
          <w:sz w:val="24"/>
          <w:szCs w:val="24"/>
          <w:lang w:eastAsia="es-ES"/>
        </w:rPr>
        <w:t>C</w:t>
      </w:r>
      <w:r w:rsidR="00440EDC" w:rsidRPr="00F822D2">
        <w:rPr>
          <w:rFonts w:eastAsia="Times New Roman" w:cs="Times New Roman"/>
          <w:sz w:val="24"/>
          <w:szCs w:val="24"/>
          <w:lang w:eastAsia="es-ES"/>
        </w:rPr>
        <w:t>ontribución al ODS 14</w:t>
      </w:r>
      <w:r w:rsidRPr="00F822D2">
        <w:rPr>
          <w:rFonts w:eastAsia="Times New Roman" w:cs="Times New Roman"/>
          <w:sz w:val="24"/>
          <w:szCs w:val="24"/>
          <w:lang w:eastAsia="es-ES"/>
        </w:rPr>
        <w:t>:</w:t>
      </w:r>
      <w:r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AE7A37" w:rsidRPr="00F822D2">
        <w:rPr>
          <w:rFonts w:eastAsia="Times New Roman" w:cs="Times New Roman"/>
          <w:sz w:val="24"/>
          <w:szCs w:val="24"/>
          <w:lang w:eastAsia="es-ES"/>
        </w:rPr>
        <w:t>Resultados obtenidos</w:t>
      </w:r>
    </w:p>
    <w:p w14:paraId="14EFF4C6" w14:textId="77777777" w:rsidR="00F822D2" w:rsidRDefault="00F822D2" w:rsidP="00F822D2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Originalidad y c</w:t>
      </w:r>
      <w:r w:rsidRPr="00567A9E">
        <w:rPr>
          <w:rFonts w:eastAsia="Times New Roman" w:cs="Times New Roman"/>
          <w:sz w:val="24"/>
          <w:szCs w:val="24"/>
          <w:lang w:eastAsia="es-ES"/>
        </w:rPr>
        <w:t>arácter innovador</w:t>
      </w:r>
      <w:r>
        <w:rPr>
          <w:rFonts w:eastAsia="Times New Roman" w:cs="Times New Roman"/>
          <w:sz w:val="24"/>
          <w:szCs w:val="24"/>
          <w:lang w:eastAsia="es-ES"/>
        </w:rPr>
        <w:t xml:space="preserve"> </w:t>
      </w:r>
    </w:p>
    <w:p w14:paraId="548E0DF8" w14:textId="77777777" w:rsidR="00F822D2" w:rsidRPr="00567A9E" w:rsidRDefault="00F822D2" w:rsidP="00F822D2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Duración del proyecto</w:t>
      </w:r>
    </w:p>
    <w:p w14:paraId="68BACC37" w14:textId="77777777" w:rsidR="00972A7E" w:rsidRDefault="00A64C3E" w:rsidP="000A7C6D">
      <w:pPr>
        <w:pStyle w:val="Prrafodelista"/>
        <w:keepNext/>
        <w:keepLines/>
        <w:numPr>
          <w:ilvl w:val="0"/>
          <w:numId w:val="6"/>
        </w:numPr>
        <w:spacing w:before="240" w:after="120" w:line="300" w:lineRule="exact"/>
        <w:ind w:left="567" w:hanging="567"/>
        <w:contextualSpacing w:val="0"/>
        <w:jc w:val="both"/>
        <w:rPr>
          <w:rFonts w:eastAsia="Times New Roman" w:cs="Times New Roman"/>
          <w:sz w:val="24"/>
          <w:szCs w:val="24"/>
          <w:lang w:eastAsia="es-ES"/>
        </w:rPr>
      </w:pPr>
      <w:r w:rsidRPr="00A64C3E">
        <w:rPr>
          <w:rFonts w:eastAsia="Times New Roman" w:cs="Times New Roman"/>
          <w:b/>
          <w:sz w:val="24"/>
          <w:szCs w:val="24"/>
          <w:lang w:eastAsia="es-ES"/>
        </w:rPr>
        <w:lastRenderedPageBreak/>
        <w:t>Premio de Salvamento Marítimo a la mejor iniciativa de sensibilización de conservación marina, promoviendo el ODS 14</w:t>
      </w:r>
      <w:r w:rsidR="00676D82">
        <w:rPr>
          <w:rFonts w:eastAsia="Times New Roman" w:cs="Times New Roman"/>
          <w:b/>
          <w:sz w:val="24"/>
          <w:szCs w:val="24"/>
          <w:lang w:eastAsia="es-ES"/>
        </w:rPr>
        <w:t>.</w:t>
      </w:r>
      <w:r w:rsidR="001F3BF6">
        <w:rPr>
          <w:rFonts w:eastAsia="Times New Roman" w:cs="Times New Roman"/>
          <w:b/>
          <w:sz w:val="24"/>
          <w:szCs w:val="24"/>
          <w:lang w:eastAsia="es-ES"/>
        </w:rPr>
        <w:t xml:space="preserve"> </w:t>
      </w:r>
      <w:r w:rsidR="00972A7E" w:rsidRPr="00972A7E">
        <w:rPr>
          <w:rFonts w:eastAsia="Times New Roman" w:cs="Times New Roman"/>
          <w:sz w:val="24"/>
          <w:szCs w:val="24"/>
          <w:lang w:eastAsia="es-ES"/>
        </w:rPr>
        <w:t>S</w:t>
      </w:r>
      <w:r w:rsidR="00645EA2" w:rsidRPr="001F3BF6">
        <w:rPr>
          <w:rFonts w:eastAsia="Times New Roman" w:cs="Times New Roman"/>
          <w:sz w:val="24"/>
          <w:szCs w:val="24"/>
          <w:lang w:eastAsia="es-ES"/>
        </w:rPr>
        <w:t xml:space="preserve">e podrán presentar </w:t>
      </w:r>
      <w:r w:rsidR="00972A7E">
        <w:rPr>
          <w:rFonts w:eastAsia="Times New Roman" w:cs="Times New Roman"/>
          <w:sz w:val="24"/>
          <w:szCs w:val="24"/>
          <w:lang w:eastAsia="es-ES"/>
        </w:rPr>
        <w:t>todas aquellas personas físicas</w:t>
      </w:r>
      <w:r w:rsidR="00AF48B1">
        <w:rPr>
          <w:rFonts w:eastAsia="Times New Roman" w:cs="Times New Roman"/>
          <w:sz w:val="24"/>
          <w:szCs w:val="24"/>
          <w:lang w:eastAsia="es-ES"/>
        </w:rPr>
        <w:t xml:space="preserve"> y jurídicas</w:t>
      </w:r>
      <w:r w:rsidR="00AA09E3">
        <w:rPr>
          <w:rFonts w:eastAsia="Times New Roman" w:cs="Times New Roman"/>
          <w:sz w:val="24"/>
          <w:szCs w:val="24"/>
          <w:lang w:eastAsia="es-ES"/>
        </w:rPr>
        <w:t xml:space="preserve"> que</w:t>
      </w:r>
      <w:r w:rsidR="00676D82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AF48B1">
        <w:rPr>
          <w:rFonts w:eastAsia="Times New Roman" w:cs="Times New Roman"/>
          <w:sz w:val="24"/>
          <w:szCs w:val="24"/>
          <w:lang w:eastAsia="es-ES"/>
        </w:rPr>
        <w:t xml:space="preserve">hayan contribuido a la sensibilización de la ciudadanía en relación con </w:t>
      </w:r>
      <w:r w:rsidR="00E546C2">
        <w:rPr>
          <w:rFonts w:eastAsia="Times New Roman" w:cs="Times New Roman"/>
          <w:sz w:val="24"/>
          <w:szCs w:val="24"/>
          <w:lang w:eastAsia="es-ES"/>
        </w:rPr>
        <w:t>e</w:t>
      </w:r>
      <w:r w:rsidR="00676D82">
        <w:rPr>
          <w:rFonts w:eastAsia="Times New Roman" w:cs="Times New Roman"/>
          <w:sz w:val="24"/>
          <w:szCs w:val="24"/>
          <w:lang w:eastAsia="es-ES"/>
        </w:rPr>
        <w:t>l ODS 14.</w:t>
      </w:r>
      <w:r w:rsidR="00AA09E3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972A7E" w:rsidRPr="00972A7E">
        <w:rPr>
          <w:rFonts w:eastAsia="Times New Roman" w:cs="Times New Roman"/>
          <w:sz w:val="24"/>
          <w:szCs w:val="24"/>
          <w:lang w:eastAsia="es-ES"/>
        </w:rPr>
        <w:t>Los criterios considerados para la valoración son:</w:t>
      </w:r>
    </w:p>
    <w:p w14:paraId="6139541D" w14:textId="77777777" w:rsidR="00AE7A37" w:rsidRDefault="00AE7A37" w:rsidP="00AE7A37">
      <w:pPr>
        <w:pStyle w:val="Prrafodelista"/>
        <w:numPr>
          <w:ilvl w:val="0"/>
          <w:numId w:val="12"/>
        </w:num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Grado de contribución con el ODS 14</w:t>
      </w:r>
    </w:p>
    <w:p w14:paraId="6F5CB938" w14:textId="77777777" w:rsidR="00AE7A37" w:rsidRDefault="00AE7A37" w:rsidP="00520049">
      <w:pPr>
        <w:pStyle w:val="Prrafodelista"/>
        <w:numPr>
          <w:ilvl w:val="0"/>
          <w:numId w:val="12"/>
        </w:num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Alcance de la iniciativa</w:t>
      </w:r>
      <w:r w:rsidR="00EF3FD8">
        <w:rPr>
          <w:rFonts w:eastAsia="Times New Roman" w:cs="Times New Roman"/>
          <w:sz w:val="24"/>
          <w:szCs w:val="24"/>
          <w:lang w:eastAsia="es-ES"/>
        </w:rPr>
        <w:t xml:space="preserve"> y repercusión social</w:t>
      </w:r>
    </w:p>
    <w:p w14:paraId="533A8DA2" w14:textId="77777777" w:rsidR="00AE7A37" w:rsidRDefault="00AE7A37" w:rsidP="00520049">
      <w:pPr>
        <w:pStyle w:val="Prrafodelista"/>
        <w:numPr>
          <w:ilvl w:val="0"/>
          <w:numId w:val="12"/>
        </w:num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Carácter innovador</w:t>
      </w:r>
      <w:r w:rsidR="003237A4">
        <w:rPr>
          <w:rFonts w:eastAsia="Times New Roman" w:cs="Times New Roman"/>
          <w:sz w:val="24"/>
          <w:szCs w:val="24"/>
          <w:lang w:eastAsia="es-ES"/>
        </w:rPr>
        <w:t>, o</w:t>
      </w:r>
      <w:r w:rsidR="003237A4" w:rsidRPr="00440EDC">
        <w:rPr>
          <w:rFonts w:eastAsia="Times New Roman" w:cs="Times New Roman"/>
          <w:sz w:val="24"/>
          <w:szCs w:val="24"/>
          <w:lang w:eastAsia="es-ES"/>
        </w:rPr>
        <w:t>riginalidad</w:t>
      </w:r>
      <w:r w:rsidR="003237A4">
        <w:rPr>
          <w:rFonts w:eastAsia="Times New Roman" w:cs="Times New Roman"/>
          <w:sz w:val="24"/>
          <w:szCs w:val="24"/>
          <w:lang w:eastAsia="es-ES"/>
        </w:rPr>
        <w:t xml:space="preserve"> y</w:t>
      </w:r>
      <w:r w:rsidR="003237A4" w:rsidRPr="00440EDC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3237A4">
        <w:rPr>
          <w:rFonts w:eastAsia="Times New Roman" w:cs="Times New Roman"/>
          <w:sz w:val="24"/>
          <w:szCs w:val="24"/>
          <w:lang w:eastAsia="es-ES"/>
        </w:rPr>
        <w:t>calidad técnica</w:t>
      </w:r>
    </w:p>
    <w:p w14:paraId="08585619" w14:textId="77777777" w:rsidR="00AF48B1" w:rsidRDefault="00440EDC" w:rsidP="00972A7E">
      <w:pPr>
        <w:pStyle w:val="Prrafodelista"/>
        <w:numPr>
          <w:ilvl w:val="0"/>
          <w:numId w:val="12"/>
        </w:num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Duración del proyecto</w:t>
      </w:r>
    </w:p>
    <w:p w14:paraId="3FEBB32E" w14:textId="77777777" w:rsidR="000A7C6D" w:rsidRDefault="000A7C6D" w:rsidP="000A7C6D">
      <w:pPr>
        <w:pStyle w:val="Prrafodelista"/>
        <w:spacing w:before="120" w:after="120" w:line="240" w:lineRule="auto"/>
        <w:ind w:left="927"/>
        <w:jc w:val="both"/>
        <w:rPr>
          <w:rFonts w:eastAsia="Times New Roman" w:cs="Times New Roman"/>
          <w:sz w:val="24"/>
          <w:szCs w:val="24"/>
          <w:lang w:eastAsia="es-ES"/>
        </w:rPr>
      </w:pPr>
    </w:p>
    <w:p w14:paraId="5045CB18" w14:textId="77777777" w:rsidR="005736BE" w:rsidRDefault="005736BE" w:rsidP="005736BE">
      <w:pPr>
        <w:pStyle w:val="Prrafodelista"/>
        <w:numPr>
          <w:ilvl w:val="0"/>
          <w:numId w:val="6"/>
        </w:numPr>
        <w:spacing w:before="240" w:after="120" w:line="300" w:lineRule="exact"/>
        <w:ind w:left="567" w:hanging="567"/>
        <w:contextualSpacing w:val="0"/>
        <w:jc w:val="both"/>
        <w:rPr>
          <w:rFonts w:eastAsia="Times New Roman" w:cs="Times New Roman"/>
          <w:sz w:val="24"/>
          <w:szCs w:val="24"/>
          <w:lang w:eastAsia="es-ES"/>
        </w:rPr>
      </w:pPr>
      <w:r w:rsidRPr="00797626">
        <w:rPr>
          <w:rFonts w:eastAsia="Times New Roman" w:cs="Times New Roman"/>
          <w:b/>
          <w:sz w:val="24"/>
          <w:szCs w:val="24"/>
          <w:lang w:eastAsia="es-ES"/>
        </w:rPr>
        <w:t xml:space="preserve">Premio </w:t>
      </w:r>
      <w:r>
        <w:rPr>
          <w:rFonts w:eastAsia="Times New Roman" w:cs="Times New Roman"/>
          <w:b/>
          <w:sz w:val="24"/>
          <w:szCs w:val="24"/>
          <w:lang w:eastAsia="es-ES"/>
        </w:rPr>
        <w:t xml:space="preserve">interno </w:t>
      </w:r>
      <w:r w:rsidRPr="00797626">
        <w:rPr>
          <w:rFonts w:eastAsia="Times New Roman" w:cs="Times New Roman"/>
          <w:b/>
          <w:sz w:val="24"/>
          <w:szCs w:val="24"/>
          <w:lang w:eastAsia="es-ES"/>
        </w:rPr>
        <w:t>de Salvamento Marítimo</w:t>
      </w:r>
      <w:r w:rsidR="00FA33AF">
        <w:rPr>
          <w:rFonts w:eastAsia="Times New Roman" w:cs="Times New Roman"/>
          <w:b/>
          <w:sz w:val="24"/>
          <w:szCs w:val="24"/>
          <w:lang w:eastAsia="es-ES"/>
        </w:rPr>
        <w:t xml:space="preserve"> a</w:t>
      </w:r>
      <w:r w:rsidRPr="00797626">
        <w:rPr>
          <w:rFonts w:eastAsia="Times New Roman" w:cs="Times New Roman"/>
          <w:b/>
          <w:sz w:val="24"/>
          <w:szCs w:val="24"/>
          <w:lang w:eastAsia="es-ES"/>
        </w:rPr>
        <w:t xml:space="preserve"> la mejor iniciativa </w:t>
      </w:r>
      <w:r w:rsidR="00AF48B1">
        <w:rPr>
          <w:rFonts w:eastAsia="Times New Roman" w:cs="Times New Roman"/>
          <w:b/>
          <w:sz w:val="24"/>
          <w:szCs w:val="24"/>
          <w:lang w:eastAsia="es-ES"/>
        </w:rPr>
        <w:t>de contribución al ODS 14</w:t>
      </w:r>
      <w:r>
        <w:rPr>
          <w:rFonts w:eastAsia="Times New Roman" w:cs="Times New Roman"/>
          <w:sz w:val="24"/>
          <w:szCs w:val="24"/>
          <w:lang w:eastAsia="es-ES"/>
        </w:rPr>
        <w:t xml:space="preserve">. Este premio se otorgará a </w:t>
      </w:r>
      <w:r w:rsidRPr="00FF1346">
        <w:rPr>
          <w:rFonts w:eastAsia="Times New Roman" w:cs="Times New Roman"/>
          <w:sz w:val="24"/>
          <w:szCs w:val="24"/>
          <w:lang w:eastAsia="es-ES"/>
        </w:rPr>
        <w:t xml:space="preserve">la persona, </w:t>
      </w:r>
      <w:r>
        <w:rPr>
          <w:rFonts w:eastAsia="Times New Roman" w:cs="Times New Roman"/>
          <w:sz w:val="24"/>
          <w:szCs w:val="24"/>
          <w:lang w:eastAsia="es-ES"/>
        </w:rPr>
        <w:t xml:space="preserve">tripulación o </w:t>
      </w:r>
      <w:r w:rsidRPr="00FF1346">
        <w:rPr>
          <w:rFonts w:eastAsia="Times New Roman" w:cs="Times New Roman"/>
          <w:sz w:val="24"/>
          <w:szCs w:val="24"/>
          <w:lang w:eastAsia="es-ES"/>
        </w:rPr>
        <w:t>equipo perteneciente a Salvamento Marítimo</w:t>
      </w:r>
      <w:r w:rsidR="00F66762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334F99">
        <w:rPr>
          <w:rFonts w:eastAsia="Times New Roman" w:cs="Times New Roman"/>
          <w:sz w:val="24"/>
          <w:szCs w:val="24"/>
          <w:lang w:eastAsia="es-ES"/>
        </w:rPr>
        <w:t>o de empresas subcontratadas</w:t>
      </w:r>
      <w:r w:rsidRPr="00FF1346">
        <w:rPr>
          <w:rFonts w:eastAsia="Times New Roman" w:cs="Times New Roman"/>
          <w:sz w:val="24"/>
          <w:szCs w:val="24"/>
          <w:lang w:eastAsia="es-ES"/>
        </w:rPr>
        <w:t xml:space="preserve"> que destaque </w:t>
      </w:r>
      <w:r>
        <w:rPr>
          <w:rFonts w:eastAsia="Times New Roman" w:cs="Times New Roman"/>
          <w:sz w:val="24"/>
          <w:szCs w:val="24"/>
          <w:lang w:eastAsia="es-ES"/>
        </w:rPr>
        <w:t xml:space="preserve">por su </w:t>
      </w:r>
      <w:r w:rsidR="00CD14B6">
        <w:rPr>
          <w:rFonts w:eastAsia="Times New Roman" w:cs="Times New Roman"/>
          <w:sz w:val="24"/>
          <w:szCs w:val="24"/>
          <w:lang w:eastAsia="es-ES"/>
        </w:rPr>
        <w:t>iniciativa</w:t>
      </w:r>
      <w:r w:rsidR="00AF48B1">
        <w:rPr>
          <w:rFonts w:eastAsia="Times New Roman" w:cs="Times New Roman"/>
          <w:sz w:val="24"/>
          <w:szCs w:val="24"/>
          <w:lang w:eastAsia="es-ES"/>
        </w:rPr>
        <w:t xml:space="preserve"> en materia ambiental o por su contribución a la consecución del ODS 14</w:t>
      </w:r>
      <w:r w:rsidRPr="00FF1346">
        <w:rPr>
          <w:rFonts w:eastAsia="Times New Roman" w:cs="Times New Roman"/>
          <w:sz w:val="24"/>
          <w:szCs w:val="24"/>
          <w:lang w:eastAsia="es-ES"/>
        </w:rPr>
        <w:t xml:space="preserve">. </w:t>
      </w:r>
    </w:p>
    <w:p w14:paraId="208D3A54" w14:textId="77777777" w:rsidR="005736BE" w:rsidRPr="00567A9E" w:rsidRDefault="005736BE" w:rsidP="005736BE">
      <w:pPr>
        <w:spacing w:before="120" w:after="120" w:line="240" w:lineRule="auto"/>
        <w:ind w:left="567"/>
        <w:jc w:val="both"/>
        <w:rPr>
          <w:rFonts w:eastAsia="Times New Roman" w:cs="Times New Roman"/>
          <w:sz w:val="24"/>
          <w:szCs w:val="24"/>
          <w:lang w:eastAsia="es-ES"/>
        </w:rPr>
      </w:pPr>
      <w:r w:rsidRPr="00567A9E">
        <w:rPr>
          <w:rFonts w:eastAsia="Times New Roman" w:cs="Times New Roman"/>
          <w:sz w:val="24"/>
          <w:szCs w:val="24"/>
          <w:lang w:eastAsia="es-ES"/>
        </w:rPr>
        <w:t>Los criterios considerados para l</w:t>
      </w:r>
      <w:r>
        <w:rPr>
          <w:rFonts w:eastAsia="Times New Roman" w:cs="Times New Roman"/>
          <w:sz w:val="24"/>
          <w:szCs w:val="24"/>
          <w:lang w:eastAsia="es-ES"/>
        </w:rPr>
        <w:t>a valoración son</w:t>
      </w:r>
      <w:r w:rsidRPr="00567A9E">
        <w:rPr>
          <w:rFonts w:eastAsia="Times New Roman" w:cs="Times New Roman"/>
          <w:sz w:val="24"/>
          <w:szCs w:val="24"/>
          <w:lang w:eastAsia="es-ES"/>
        </w:rPr>
        <w:t>:</w:t>
      </w:r>
    </w:p>
    <w:p w14:paraId="65035D7D" w14:textId="6D90051B" w:rsidR="00EF3FD8" w:rsidRPr="00EF3FD8" w:rsidRDefault="00875BED" w:rsidP="00EF3FD8">
      <w:pPr>
        <w:pStyle w:val="Prrafodelista"/>
        <w:numPr>
          <w:ilvl w:val="0"/>
          <w:numId w:val="12"/>
        </w:num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Adecuación</w:t>
      </w:r>
      <w:r w:rsidR="00EF3FD8" w:rsidRPr="00EF3FD8">
        <w:rPr>
          <w:rFonts w:eastAsia="Times New Roman" w:cs="Times New Roman"/>
          <w:sz w:val="24"/>
          <w:szCs w:val="24"/>
          <w:lang w:eastAsia="es-ES"/>
        </w:rPr>
        <w:t xml:space="preserve"> de los objetivos del proyecto con el ODS14</w:t>
      </w:r>
    </w:p>
    <w:p w14:paraId="4D266E5C" w14:textId="77777777" w:rsidR="00EF3FD8" w:rsidRPr="00EF3FD8" w:rsidRDefault="00EF3FD8" w:rsidP="00EF3FD8">
      <w:pPr>
        <w:pStyle w:val="Prrafodelista"/>
        <w:numPr>
          <w:ilvl w:val="0"/>
          <w:numId w:val="12"/>
        </w:num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EF3FD8">
        <w:rPr>
          <w:rFonts w:eastAsia="Times New Roman" w:cs="Times New Roman"/>
          <w:sz w:val="24"/>
          <w:szCs w:val="24"/>
          <w:lang w:eastAsia="es-ES"/>
        </w:rPr>
        <w:t>Contribución al ODS 14: Resultados obtenidos</w:t>
      </w:r>
    </w:p>
    <w:p w14:paraId="5664931E" w14:textId="77777777" w:rsidR="00EF3FD8" w:rsidRPr="00EF3FD8" w:rsidRDefault="00EF3FD8" w:rsidP="00EF3FD8">
      <w:pPr>
        <w:pStyle w:val="Prrafodelista"/>
        <w:numPr>
          <w:ilvl w:val="0"/>
          <w:numId w:val="12"/>
        </w:num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EF3FD8">
        <w:rPr>
          <w:rFonts w:eastAsia="Times New Roman" w:cs="Times New Roman"/>
          <w:sz w:val="24"/>
          <w:szCs w:val="24"/>
          <w:lang w:eastAsia="es-ES"/>
        </w:rPr>
        <w:t xml:space="preserve">Originalidad y carácter innovador </w:t>
      </w:r>
    </w:p>
    <w:p w14:paraId="6B6CBB9D" w14:textId="77777777" w:rsidR="00EF3FD8" w:rsidRPr="00EF3FD8" w:rsidRDefault="00EF3FD8" w:rsidP="00EF3FD8">
      <w:pPr>
        <w:pStyle w:val="Prrafodelista"/>
        <w:numPr>
          <w:ilvl w:val="0"/>
          <w:numId w:val="12"/>
        </w:num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EF3FD8">
        <w:rPr>
          <w:rFonts w:eastAsia="Times New Roman" w:cs="Times New Roman"/>
          <w:sz w:val="24"/>
          <w:szCs w:val="24"/>
          <w:lang w:eastAsia="es-ES"/>
        </w:rPr>
        <w:t>Duración del proyecto</w:t>
      </w:r>
    </w:p>
    <w:p w14:paraId="45666E72" w14:textId="77777777" w:rsidR="00FF1346" w:rsidRDefault="00186795" w:rsidP="000F1443">
      <w:pPr>
        <w:pStyle w:val="Ttulo1"/>
        <w:jc w:val="both"/>
        <w:rPr>
          <w:rFonts w:asciiTheme="majorHAnsi" w:hAnsiTheme="majorHAnsi"/>
          <w:color w:val="244061" w:themeColor="accent1" w:themeShade="80"/>
          <w:sz w:val="28"/>
          <w:szCs w:val="28"/>
        </w:rPr>
      </w:pPr>
      <w:r>
        <w:rPr>
          <w:rFonts w:asciiTheme="majorHAnsi" w:hAnsiTheme="majorHAnsi"/>
          <w:color w:val="244061" w:themeColor="accent1" w:themeShade="80"/>
          <w:sz w:val="28"/>
          <w:szCs w:val="28"/>
        </w:rPr>
        <w:t>Presentación de candidaturas</w:t>
      </w:r>
    </w:p>
    <w:p w14:paraId="05A7E15C" w14:textId="224156D5" w:rsidR="00FE5D8D" w:rsidRDefault="00B643D3" w:rsidP="000F14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Las</w:t>
      </w:r>
      <w:r w:rsidR="00186795" w:rsidRPr="00567A9E">
        <w:rPr>
          <w:rFonts w:eastAsia="Times New Roman" w:cs="Times New Roman"/>
          <w:sz w:val="24"/>
          <w:szCs w:val="24"/>
          <w:lang w:eastAsia="es-ES"/>
        </w:rPr>
        <w:t xml:space="preserve"> candidaturas </w:t>
      </w:r>
      <w:r>
        <w:rPr>
          <w:rFonts w:eastAsia="Times New Roman" w:cs="Times New Roman"/>
          <w:sz w:val="24"/>
          <w:szCs w:val="24"/>
          <w:lang w:eastAsia="es-ES"/>
        </w:rPr>
        <w:t>podrán presentarse hasta del</w:t>
      </w:r>
      <w:r w:rsidR="00186795" w:rsidRPr="00567A9E">
        <w:rPr>
          <w:rFonts w:eastAsia="Times New Roman" w:cs="Times New Roman"/>
          <w:sz w:val="24"/>
          <w:szCs w:val="24"/>
          <w:lang w:eastAsia="es-ES"/>
        </w:rPr>
        <w:t xml:space="preserve"> día </w:t>
      </w:r>
      <w:r w:rsidR="009958BF">
        <w:rPr>
          <w:rFonts w:eastAsia="Times New Roman" w:cs="Times New Roman"/>
          <w:sz w:val="24"/>
          <w:szCs w:val="24"/>
          <w:lang w:eastAsia="es-ES"/>
        </w:rPr>
        <w:t>03</w:t>
      </w:r>
      <w:r w:rsidR="00AF48B1" w:rsidRPr="00567A9E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186795" w:rsidRPr="00567A9E">
        <w:rPr>
          <w:rFonts w:eastAsia="Times New Roman" w:cs="Times New Roman"/>
          <w:sz w:val="24"/>
          <w:szCs w:val="24"/>
          <w:lang w:eastAsia="es-ES"/>
        </w:rPr>
        <w:t xml:space="preserve">de </w:t>
      </w:r>
      <w:r w:rsidR="00E540EE">
        <w:rPr>
          <w:rFonts w:eastAsia="Times New Roman" w:cs="Times New Roman"/>
          <w:sz w:val="24"/>
          <w:szCs w:val="24"/>
          <w:lang w:eastAsia="es-ES"/>
        </w:rPr>
        <w:t xml:space="preserve">octubre </w:t>
      </w:r>
      <w:r w:rsidR="00186795" w:rsidRPr="00567A9E">
        <w:rPr>
          <w:rFonts w:eastAsia="Times New Roman" w:cs="Times New Roman"/>
          <w:sz w:val="24"/>
          <w:szCs w:val="24"/>
          <w:lang w:eastAsia="es-ES"/>
        </w:rPr>
        <w:t>de 20</w:t>
      </w:r>
      <w:r w:rsidR="00864041">
        <w:rPr>
          <w:rFonts w:eastAsia="Times New Roman" w:cs="Times New Roman"/>
          <w:sz w:val="24"/>
          <w:szCs w:val="24"/>
          <w:lang w:eastAsia="es-ES"/>
        </w:rPr>
        <w:t>2</w:t>
      </w:r>
      <w:r w:rsidR="009958BF">
        <w:rPr>
          <w:rFonts w:eastAsia="Times New Roman" w:cs="Times New Roman"/>
          <w:sz w:val="24"/>
          <w:szCs w:val="24"/>
          <w:lang w:eastAsia="es-ES"/>
        </w:rPr>
        <w:t>2,</w:t>
      </w:r>
      <w:r w:rsidR="00186795" w:rsidRPr="00567A9E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AE7A37">
        <w:rPr>
          <w:rFonts w:eastAsia="Times New Roman" w:cs="Times New Roman"/>
          <w:sz w:val="24"/>
          <w:szCs w:val="24"/>
          <w:lang w:eastAsia="es-ES"/>
        </w:rPr>
        <w:t>inclusive</w:t>
      </w:r>
      <w:r w:rsidR="009958BF">
        <w:rPr>
          <w:rFonts w:eastAsia="Times New Roman" w:cs="Times New Roman"/>
          <w:sz w:val="24"/>
          <w:szCs w:val="24"/>
          <w:lang w:eastAsia="es-ES"/>
        </w:rPr>
        <w:t>,</w:t>
      </w:r>
      <w:r w:rsidR="00AE7A37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186795" w:rsidRPr="00567A9E">
        <w:rPr>
          <w:rFonts w:eastAsia="Times New Roman" w:cs="Times New Roman"/>
          <w:sz w:val="24"/>
          <w:szCs w:val="24"/>
          <w:lang w:eastAsia="es-ES"/>
        </w:rPr>
        <w:t xml:space="preserve">a través de la dirección de correo </w:t>
      </w:r>
      <w:hyperlink r:id="rId8" w:history="1">
        <w:r w:rsidR="000F1443" w:rsidRPr="00FE74CB">
          <w:rPr>
            <w:rStyle w:val="Hipervnculo"/>
            <w:rFonts w:eastAsia="Times New Roman" w:cs="Times New Roman"/>
            <w:sz w:val="24"/>
            <w:szCs w:val="24"/>
            <w:u w:val="none"/>
            <w:lang w:eastAsia="es-ES"/>
          </w:rPr>
          <w:t>premios_salvamentomaritimo@sasemar.es</w:t>
        </w:r>
      </w:hyperlink>
      <w:r w:rsidR="00106C04">
        <w:rPr>
          <w:rFonts w:eastAsia="Times New Roman" w:cs="Times New Roman"/>
          <w:sz w:val="24"/>
          <w:szCs w:val="24"/>
          <w:lang w:eastAsia="es-ES"/>
        </w:rPr>
        <w:t>, incluyendo la siguiente información:</w:t>
      </w:r>
    </w:p>
    <w:p w14:paraId="147D4703" w14:textId="77777777" w:rsidR="00FE5D8D" w:rsidRDefault="00FE5D8D" w:rsidP="000F1443">
      <w:pPr>
        <w:pStyle w:val="Prrafodelista"/>
        <w:numPr>
          <w:ilvl w:val="0"/>
          <w:numId w:val="7"/>
        </w:numPr>
        <w:spacing w:after="0" w:line="240" w:lineRule="auto"/>
        <w:ind w:left="851" w:hanging="284"/>
        <w:contextualSpacing w:val="0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 xml:space="preserve">Título del mail: Candidatura a los Premios </w:t>
      </w:r>
      <w:r w:rsidR="00081CC1">
        <w:rPr>
          <w:rFonts w:eastAsia="Times New Roman" w:cs="Times New Roman"/>
          <w:sz w:val="24"/>
          <w:szCs w:val="24"/>
          <w:lang w:eastAsia="es-ES"/>
        </w:rPr>
        <w:t>de Salvamento Marítimo</w:t>
      </w:r>
      <w:r>
        <w:rPr>
          <w:rFonts w:eastAsia="Times New Roman" w:cs="Times New Roman"/>
          <w:sz w:val="24"/>
          <w:szCs w:val="24"/>
          <w:lang w:eastAsia="es-ES"/>
        </w:rPr>
        <w:t>.</w:t>
      </w:r>
    </w:p>
    <w:p w14:paraId="251A0799" w14:textId="77777777" w:rsidR="00FE5D8D" w:rsidRDefault="00FE5D8D" w:rsidP="000F1443">
      <w:pPr>
        <w:pStyle w:val="Prrafodelista"/>
        <w:numPr>
          <w:ilvl w:val="0"/>
          <w:numId w:val="7"/>
        </w:numPr>
        <w:spacing w:after="0" w:line="240" w:lineRule="auto"/>
        <w:ind w:left="851" w:hanging="284"/>
        <w:contextualSpacing w:val="0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En el texto del mensaje deberá aparecer la categoría.</w:t>
      </w:r>
    </w:p>
    <w:p w14:paraId="72A23353" w14:textId="77777777" w:rsidR="00186795" w:rsidRDefault="00FE5D8D" w:rsidP="000F1443">
      <w:pPr>
        <w:pStyle w:val="Prrafodelista"/>
        <w:numPr>
          <w:ilvl w:val="0"/>
          <w:numId w:val="7"/>
        </w:numPr>
        <w:spacing w:after="0" w:line="240" w:lineRule="auto"/>
        <w:ind w:left="851" w:hanging="284"/>
        <w:contextualSpacing w:val="0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 xml:space="preserve">Se </w:t>
      </w:r>
      <w:r w:rsidR="002550CC">
        <w:rPr>
          <w:rFonts w:eastAsia="Times New Roman" w:cs="Times New Roman"/>
          <w:sz w:val="24"/>
          <w:szCs w:val="24"/>
          <w:lang w:eastAsia="es-ES"/>
        </w:rPr>
        <w:t>adjunta</w:t>
      </w:r>
      <w:r>
        <w:rPr>
          <w:rFonts w:eastAsia="Times New Roman" w:cs="Times New Roman"/>
          <w:sz w:val="24"/>
          <w:szCs w:val="24"/>
          <w:lang w:eastAsia="es-ES"/>
        </w:rPr>
        <w:t>rá</w:t>
      </w:r>
      <w:r w:rsidR="00186795" w:rsidRPr="00567A9E">
        <w:rPr>
          <w:rFonts w:eastAsia="Times New Roman" w:cs="Times New Roman"/>
          <w:sz w:val="24"/>
          <w:szCs w:val="24"/>
          <w:lang w:eastAsia="es-ES"/>
        </w:rPr>
        <w:t xml:space="preserve"> la siguiente documentación:</w:t>
      </w:r>
    </w:p>
    <w:p w14:paraId="5397E093" w14:textId="77777777" w:rsidR="00186795" w:rsidRPr="00567A9E" w:rsidRDefault="00186795" w:rsidP="000F1443">
      <w:pPr>
        <w:pStyle w:val="Prrafodelista"/>
        <w:numPr>
          <w:ilvl w:val="1"/>
          <w:numId w:val="7"/>
        </w:numPr>
        <w:spacing w:after="0" w:line="240" w:lineRule="auto"/>
        <w:ind w:left="1134" w:hanging="283"/>
        <w:contextualSpacing w:val="0"/>
        <w:jc w:val="both"/>
        <w:rPr>
          <w:rFonts w:eastAsia="Times New Roman" w:cs="Times New Roman"/>
          <w:sz w:val="24"/>
          <w:szCs w:val="24"/>
          <w:lang w:eastAsia="es-ES"/>
        </w:rPr>
      </w:pPr>
      <w:r w:rsidRPr="00567A9E">
        <w:rPr>
          <w:rFonts w:eastAsia="Times New Roman" w:cs="Times New Roman"/>
          <w:sz w:val="24"/>
          <w:szCs w:val="24"/>
          <w:lang w:eastAsia="es-ES"/>
        </w:rPr>
        <w:t>Memoria del</w:t>
      </w:r>
      <w:r w:rsidR="00BF4418">
        <w:rPr>
          <w:rFonts w:eastAsia="Times New Roman" w:cs="Times New Roman"/>
          <w:sz w:val="24"/>
          <w:szCs w:val="24"/>
          <w:lang w:eastAsia="es-ES"/>
        </w:rPr>
        <w:t xml:space="preserve"> proyecto</w:t>
      </w:r>
      <w:r w:rsidR="000F1443">
        <w:rPr>
          <w:rFonts w:eastAsia="Times New Roman" w:cs="Times New Roman"/>
          <w:sz w:val="24"/>
          <w:szCs w:val="24"/>
          <w:lang w:eastAsia="es-ES"/>
        </w:rPr>
        <w:t xml:space="preserve"> o acción</w:t>
      </w:r>
      <w:r w:rsidR="00BF4418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E932C9">
        <w:rPr>
          <w:rFonts w:eastAsia="Times New Roman" w:cs="Times New Roman"/>
          <w:sz w:val="24"/>
          <w:szCs w:val="24"/>
          <w:lang w:eastAsia="es-ES"/>
        </w:rPr>
        <w:t xml:space="preserve">en pdf </w:t>
      </w:r>
      <w:r w:rsidR="00BF4418">
        <w:rPr>
          <w:rFonts w:eastAsia="Times New Roman" w:cs="Times New Roman"/>
          <w:sz w:val="24"/>
          <w:szCs w:val="24"/>
          <w:lang w:eastAsia="es-ES"/>
        </w:rPr>
        <w:t>según el modelo anexo,</w:t>
      </w:r>
      <w:r w:rsidR="00FE5D8D">
        <w:rPr>
          <w:rFonts w:eastAsia="Times New Roman" w:cs="Times New Roman"/>
          <w:sz w:val="24"/>
          <w:szCs w:val="24"/>
          <w:lang w:eastAsia="es-ES"/>
        </w:rPr>
        <w:t xml:space="preserve"> específico para cada categoría y con</w:t>
      </w:r>
      <w:r w:rsidR="00BF4418">
        <w:rPr>
          <w:rFonts w:eastAsia="Times New Roman" w:cs="Times New Roman"/>
          <w:sz w:val="24"/>
          <w:szCs w:val="24"/>
          <w:lang w:eastAsia="es-ES"/>
        </w:rPr>
        <w:t xml:space="preserve"> un </w:t>
      </w:r>
      <w:r w:rsidR="00B90354">
        <w:rPr>
          <w:rFonts w:eastAsia="Times New Roman" w:cs="Times New Roman"/>
          <w:sz w:val="24"/>
          <w:szCs w:val="24"/>
          <w:lang w:eastAsia="es-ES"/>
        </w:rPr>
        <w:t>máximo de 3</w:t>
      </w:r>
      <w:r w:rsidR="00BF4418">
        <w:rPr>
          <w:rFonts w:eastAsia="Times New Roman" w:cs="Times New Roman"/>
          <w:sz w:val="24"/>
          <w:szCs w:val="24"/>
          <w:lang w:eastAsia="es-ES"/>
        </w:rPr>
        <w:t xml:space="preserve"> páginas en total.</w:t>
      </w:r>
    </w:p>
    <w:p w14:paraId="048F5720" w14:textId="2B0FA79A" w:rsidR="00186795" w:rsidRDefault="00186795" w:rsidP="000F1443">
      <w:pPr>
        <w:pStyle w:val="Prrafodelista"/>
        <w:numPr>
          <w:ilvl w:val="1"/>
          <w:numId w:val="7"/>
        </w:numPr>
        <w:spacing w:after="0" w:line="240" w:lineRule="auto"/>
        <w:ind w:left="1134" w:hanging="283"/>
        <w:contextualSpacing w:val="0"/>
        <w:jc w:val="both"/>
        <w:rPr>
          <w:rFonts w:eastAsia="Times New Roman" w:cs="Times New Roman"/>
          <w:sz w:val="24"/>
          <w:szCs w:val="24"/>
          <w:lang w:eastAsia="es-ES"/>
        </w:rPr>
      </w:pPr>
      <w:r w:rsidRPr="00567A9E">
        <w:rPr>
          <w:rFonts w:eastAsia="Times New Roman" w:cs="Times New Roman"/>
          <w:sz w:val="24"/>
          <w:szCs w:val="24"/>
          <w:lang w:eastAsia="es-ES"/>
        </w:rPr>
        <w:t>Documentación adicional que se considere relevante y mencionada en la memoria</w:t>
      </w:r>
      <w:r w:rsidR="00B90354">
        <w:rPr>
          <w:rFonts w:eastAsia="Times New Roman" w:cs="Times New Roman"/>
          <w:sz w:val="24"/>
          <w:szCs w:val="24"/>
          <w:lang w:eastAsia="es-ES"/>
        </w:rPr>
        <w:t>, como fotos o vídeos</w:t>
      </w:r>
      <w:r w:rsidRPr="00567A9E">
        <w:rPr>
          <w:rFonts w:eastAsia="Times New Roman" w:cs="Times New Roman"/>
          <w:sz w:val="24"/>
          <w:szCs w:val="24"/>
          <w:lang w:eastAsia="es-ES"/>
        </w:rPr>
        <w:t>.</w:t>
      </w:r>
    </w:p>
    <w:p w14:paraId="129D79EB" w14:textId="4A31883A" w:rsidR="007310BF" w:rsidRPr="00567A9E" w:rsidRDefault="007310BF" w:rsidP="0069745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No se considerarán aquellas candidaturas que no cumplan con los requisitos de presentación descritos.</w:t>
      </w:r>
    </w:p>
    <w:p w14:paraId="0A0E1370" w14:textId="77777777" w:rsidR="00186795" w:rsidRPr="00FF1346" w:rsidRDefault="00186795" w:rsidP="000F1443">
      <w:pPr>
        <w:pStyle w:val="Ttulo1"/>
        <w:keepNext/>
        <w:tabs>
          <w:tab w:val="left" w:pos="3506"/>
        </w:tabs>
        <w:jc w:val="both"/>
        <w:rPr>
          <w:rFonts w:asciiTheme="majorHAnsi" w:hAnsiTheme="majorHAnsi"/>
          <w:color w:val="244061" w:themeColor="accent1" w:themeShade="80"/>
          <w:sz w:val="28"/>
          <w:szCs w:val="28"/>
        </w:rPr>
      </w:pPr>
      <w:r>
        <w:rPr>
          <w:rFonts w:asciiTheme="majorHAnsi" w:hAnsiTheme="majorHAnsi"/>
          <w:color w:val="244061" w:themeColor="accent1" w:themeShade="80"/>
          <w:sz w:val="28"/>
          <w:szCs w:val="28"/>
        </w:rPr>
        <w:t>Premio</w:t>
      </w:r>
      <w:r w:rsidR="002550CC">
        <w:rPr>
          <w:rFonts w:asciiTheme="majorHAnsi" w:hAnsiTheme="majorHAnsi"/>
          <w:color w:val="244061" w:themeColor="accent1" w:themeShade="80"/>
          <w:sz w:val="28"/>
          <w:szCs w:val="28"/>
        </w:rPr>
        <w:t>s</w:t>
      </w:r>
    </w:p>
    <w:p w14:paraId="590C54A0" w14:textId="79B6836B" w:rsidR="00E932C9" w:rsidRDefault="00AE7A37" w:rsidP="000F14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Los</w:t>
      </w:r>
      <w:r w:rsidR="00903498">
        <w:rPr>
          <w:rFonts w:eastAsia="Times New Roman" w:cs="Times New Roman"/>
          <w:sz w:val="24"/>
          <w:szCs w:val="24"/>
          <w:lang w:eastAsia="es-ES"/>
        </w:rPr>
        <w:t xml:space="preserve"> ganadores </w:t>
      </w:r>
      <w:r w:rsidR="00C44812">
        <w:rPr>
          <w:rFonts w:eastAsia="Times New Roman" w:cs="Times New Roman"/>
          <w:sz w:val="24"/>
          <w:szCs w:val="24"/>
          <w:lang w:eastAsia="es-ES"/>
        </w:rPr>
        <w:t>de las</w:t>
      </w:r>
      <w:r w:rsidR="004D6780">
        <w:rPr>
          <w:rFonts w:eastAsia="Times New Roman" w:cs="Times New Roman"/>
          <w:sz w:val="24"/>
          <w:szCs w:val="24"/>
          <w:lang w:eastAsia="es-ES"/>
        </w:rPr>
        <w:t xml:space="preserve"> tres categorías de los premios </w:t>
      </w:r>
      <w:r w:rsidR="002550CC">
        <w:rPr>
          <w:rFonts w:eastAsia="Times New Roman" w:cs="Times New Roman"/>
          <w:sz w:val="24"/>
          <w:szCs w:val="24"/>
          <w:lang w:eastAsia="es-ES"/>
        </w:rPr>
        <w:t>se determinarán de entre los participantes que hayan presentado</w:t>
      </w:r>
      <w:r w:rsidR="00C44812" w:rsidRPr="00C44812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C44812">
        <w:rPr>
          <w:rFonts w:eastAsia="Times New Roman" w:cs="Times New Roman"/>
          <w:sz w:val="24"/>
          <w:szCs w:val="24"/>
          <w:lang w:eastAsia="es-ES"/>
        </w:rPr>
        <w:t>sus candida</w:t>
      </w:r>
      <w:r w:rsidR="004D6780">
        <w:rPr>
          <w:rFonts w:eastAsia="Times New Roman" w:cs="Times New Roman"/>
          <w:sz w:val="24"/>
          <w:szCs w:val="24"/>
          <w:lang w:eastAsia="es-ES"/>
        </w:rPr>
        <w:t>turas o que hayan sido propuesto</w:t>
      </w:r>
      <w:r w:rsidR="00C44812">
        <w:rPr>
          <w:rFonts w:eastAsia="Times New Roman" w:cs="Times New Roman"/>
          <w:sz w:val="24"/>
          <w:szCs w:val="24"/>
          <w:lang w:eastAsia="es-ES"/>
        </w:rPr>
        <w:t>s</w:t>
      </w:r>
      <w:r w:rsidR="004D6780">
        <w:rPr>
          <w:rFonts w:eastAsia="Times New Roman" w:cs="Times New Roman"/>
          <w:sz w:val="24"/>
          <w:szCs w:val="24"/>
          <w:lang w:eastAsia="es-ES"/>
        </w:rPr>
        <w:t>,</w:t>
      </w:r>
      <w:r w:rsidR="00C44812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7310BF">
        <w:rPr>
          <w:rFonts w:eastAsia="Times New Roman" w:cs="Times New Roman"/>
          <w:sz w:val="24"/>
          <w:szCs w:val="24"/>
          <w:lang w:eastAsia="es-ES"/>
        </w:rPr>
        <w:t>de acuerdo con</w:t>
      </w:r>
      <w:r w:rsidR="00C44812">
        <w:rPr>
          <w:rFonts w:eastAsia="Times New Roman" w:cs="Times New Roman"/>
          <w:sz w:val="24"/>
          <w:szCs w:val="24"/>
          <w:lang w:eastAsia="es-ES"/>
        </w:rPr>
        <w:t xml:space="preserve"> lo establecido en estas bases.</w:t>
      </w:r>
    </w:p>
    <w:p w14:paraId="49176D05" w14:textId="419FED90" w:rsidR="0080443E" w:rsidRPr="00567A9E" w:rsidRDefault="00186795" w:rsidP="000F14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lastRenderedPageBreak/>
        <w:t>La p</w:t>
      </w:r>
      <w:r w:rsidR="0080443E" w:rsidRPr="00567A9E">
        <w:rPr>
          <w:rFonts w:eastAsia="Times New Roman" w:cs="Times New Roman"/>
          <w:sz w:val="24"/>
          <w:szCs w:val="24"/>
          <w:lang w:eastAsia="es-ES"/>
        </w:rPr>
        <w:t>ublicación de los ganadores</w:t>
      </w:r>
      <w:r>
        <w:rPr>
          <w:rFonts w:eastAsia="Times New Roman" w:cs="Times New Roman"/>
          <w:sz w:val="24"/>
          <w:szCs w:val="24"/>
          <w:lang w:eastAsia="es-ES"/>
        </w:rPr>
        <w:t xml:space="preserve"> tendrá lugar el</w:t>
      </w:r>
      <w:r w:rsidR="00DE3C7C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9958BF">
        <w:rPr>
          <w:rFonts w:eastAsia="Times New Roman" w:cs="Times New Roman"/>
          <w:sz w:val="24"/>
          <w:szCs w:val="24"/>
          <w:lang w:eastAsia="es-ES"/>
        </w:rPr>
        <w:t>2</w:t>
      </w:r>
      <w:r w:rsidR="00864041">
        <w:rPr>
          <w:rFonts w:eastAsia="Times New Roman" w:cs="Times New Roman"/>
          <w:sz w:val="24"/>
          <w:szCs w:val="24"/>
          <w:lang w:eastAsia="es-ES"/>
        </w:rPr>
        <w:t>0</w:t>
      </w:r>
      <w:r w:rsidR="0080443E" w:rsidRPr="00567A9E">
        <w:rPr>
          <w:rFonts w:eastAsia="Times New Roman" w:cs="Times New Roman"/>
          <w:sz w:val="24"/>
          <w:szCs w:val="24"/>
          <w:lang w:eastAsia="es-ES"/>
        </w:rPr>
        <w:t xml:space="preserve"> de </w:t>
      </w:r>
      <w:r w:rsidR="009958BF">
        <w:rPr>
          <w:rFonts w:eastAsia="Times New Roman" w:cs="Times New Roman"/>
          <w:sz w:val="24"/>
          <w:szCs w:val="24"/>
          <w:lang w:eastAsia="es-ES"/>
        </w:rPr>
        <w:t>octubre</w:t>
      </w:r>
      <w:r w:rsidR="00E540EE">
        <w:rPr>
          <w:rFonts w:eastAsia="Times New Roman" w:cs="Times New Roman"/>
          <w:sz w:val="24"/>
          <w:szCs w:val="24"/>
          <w:lang w:eastAsia="es-ES"/>
        </w:rPr>
        <w:t xml:space="preserve"> </w:t>
      </w:r>
      <w:r>
        <w:rPr>
          <w:rFonts w:eastAsia="Times New Roman" w:cs="Times New Roman"/>
          <w:sz w:val="24"/>
          <w:szCs w:val="24"/>
          <w:lang w:eastAsia="es-ES"/>
        </w:rPr>
        <w:t>de 20</w:t>
      </w:r>
      <w:r w:rsidR="00864041">
        <w:rPr>
          <w:rFonts w:eastAsia="Times New Roman" w:cs="Times New Roman"/>
          <w:sz w:val="24"/>
          <w:szCs w:val="24"/>
          <w:lang w:eastAsia="es-ES"/>
        </w:rPr>
        <w:t>2</w:t>
      </w:r>
      <w:r w:rsidR="009958BF">
        <w:rPr>
          <w:rFonts w:eastAsia="Times New Roman" w:cs="Times New Roman"/>
          <w:sz w:val="24"/>
          <w:szCs w:val="24"/>
          <w:lang w:eastAsia="es-ES"/>
        </w:rPr>
        <w:t>2</w:t>
      </w:r>
      <w:r>
        <w:rPr>
          <w:rFonts w:eastAsia="Times New Roman" w:cs="Times New Roman"/>
          <w:sz w:val="24"/>
          <w:szCs w:val="24"/>
          <w:lang w:eastAsia="es-ES"/>
        </w:rPr>
        <w:t xml:space="preserve"> y podrá consultarse en la página web </w:t>
      </w:r>
      <w:r w:rsidRPr="00567A9E">
        <w:rPr>
          <w:rFonts w:eastAsia="Times New Roman" w:cs="Times New Roman"/>
          <w:color w:val="0000FF"/>
          <w:sz w:val="24"/>
          <w:szCs w:val="24"/>
          <w:u w:val="single"/>
          <w:lang w:eastAsia="es-ES"/>
        </w:rPr>
        <w:t>www.salvamentomaritimo.es</w:t>
      </w:r>
      <w:r w:rsidR="0080443E" w:rsidRPr="00567A9E">
        <w:rPr>
          <w:rFonts w:eastAsia="Times New Roman" w:cs="Times New Roman"/>
          <w:sz w:val="24"/>
          <w:szCs w:val="24"/>
          <w:lang w:eastAsia="es-ES"/>
        </w:rPr>
        <w:t>.</w:t>
      </w:r>
    </w:p>
    <w:p w14:paraId="22BE2C10" w14:textId="77777777" w:rsidR="0080443E" w:rsidRDefault="00186795" w:rsidP="000F14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L</w:t>
      </w:r>
      <w:r w:rsidR="00380E3A">
        <w:rPr>
          <w:rFonts w:eastAsia="Times New Roman" w:cs="Times New Roman"/>
          <w:sz w:val="24"/>
          <w:szCs w:val="24"/>
          <w:lang w:eastAsia="es-ES"/>
        </w:rPr>
        <w:t xml:space="preserve">os </w:t>
      </w:r>
      <w:r w:rsidR="00E540EE">
        <w:rPr>
          <w:rFonts w:eastAsia="Times New Roman" w:cs="Times New Roman"/>
          <w:sz w:val="24"/>
          <w:szCs w:val="24"/>
          <w:lang w:eastAsia="es-ES"/>
        </w:rPr>
        <w:t xml:space="preserve">galardonados </w:t>
      </w:r>
      <w:r w:rsidR="00380E3A">
        <w:rPr>
          <w:rFonts w:eastAsia="Times New Roman" w:cs="Times New Roman"/>
          <w:sz w:val="24"/>
          <w:szCs w:val="24"/>
          <w:lang w:eastAsia="es-ES"/>
        </w:rPr>
        <w:t>recibirán un</w:t>
      </w:r>
      <w:r w:rsidR="00081CC1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E540EE">
        <w:rPr>
          <w:rFonts w:eastAsia="Times New Roman" w:cs="Times New Roman"/>
          <w:sz w:val="24"/>
          <w:szCs w:val="24"/>
          <w:lang w:eastAsia="es-ES"/>
        </w:rPr>
        <w:t xml:space="preserve">premio </w:t>
      </w:r>
      <w:r w:rsidR="001D014F">
        <w:rPr>
          <w:rFonts w:eastAsia="Times New Roman" w:cs="Times New Roman"/>
          <w:sz w:val="24"/>
          <w:szCs w:val="24"/>
          <w:lang w:eastAsia="es-ES"/>
        </w:rPr>
        <w:t xml:space="preserve">honorífico </w:t>
      </w:r>
      <w:r w:rsidR="00C74278">
        <w:rPr>
          <w:rFonts w:eastAsia="Times New Roman" w:cs="Times New Roman"/>
          <w:sz w:val="24"/>
          <w:szCs w:val="24"/>
          <w:lang w:eastAsia="es-ES"/>
        </w:rPr>
        <w:t xml:space="preserve">(no conlleva dotación económica) </w:t>
      </w:r>
      <w:r w:rsidR="00081CC1">
        <w:rPr>
          <w:rFonts w:eastAsia="Times New Roman" w:cs="Times New Roman"/>
          <w:sz w:val="24"/>
          <w:szCs w:val="24"/>
          <w:lang w:eastAsia="es-ES"/>
        </w:rPr>
        <w:t>que será entregad</w:t>
      </w:r>
      <w:r w:rsidR="00E540EE">
        <w:rPr>
          <w:rFonts w:eastAsia="Times New Roman" w:cs="Times New Roman"/>
          <w:sz w:val="24"/>
          <w:szCs w:val="24"/>
          <w:lang w:eastAsia="es-ES"/>
        </w:rPr>
        <w:t>o</w:t>
      </w:r>
      <w:r w:rsidR="00380E3A">
        <w:rPr>
          <w:rFonts w:eastAsia="Times New Roman" w:cs="Times New Roman"/>
          <w:sz w:val="24"/>
          <w:szCs w:val="24"/>
          <w:lang w:eastAsia="es-ES"/>
        </w:rPr>
        <w:t xml:space="preserve"> públicamente en</w:t>
      </w:r>
      <w:r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C44812">
        <w:rPr>
          <w:rFonts w:eastAsia="Times New Roman" w:cs="Times New Roman"/>
          <w:sz w:val="24"/>
          <w:szCs w:val="24"/>
          <w:lang w:eastAsia="es-ES"/>
        </w:rPr>
        <w:t>un acto.</w:t>
      </w:r>
    </w:p>
    <w:p w14:paraId="74AD3415" w14:textId="1B080964" w:rsidR="00186795" w:rsidRDefault="00186795" w:rsidP="000F1443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567A9E">
        <w:rPr>
          <w:rFonts w:cs="Times New Roman"/>
          <w:sz w:val="24"/>
          <w:szCs w:val="24"/>
        </w:rPr>
        <w:t>Salvamento Ma</w:t>
      </w:r>
      <w:r w:rsidR="00AE7A37">
        <w:rPr>
          <w:rFonts w:cs="Times New Roman"/>
          <w:sz w:val="24"/>
          <w:szCs w:val="24"/>
        </w:rPr>
        <w:t xml:space="preserve">rítimo financiará los viajes de </w:t>
      </w:r>
      <w:r w:rsidRPr="00567A9E">
        <w:rPr>
          <w:rFonts w:cs="Times New Roman"/>
          <w:sz w:val="24"/>
          <w:szCs w:val="24"/>
        </w:rPr>
        <w:t>los premiados</w:t>
      </w:r>
      <w:r w:rsidR="00AE7A37">
        <w:rPr>
          <w:rFonts w:cs="Times New Roman"/>
          <w:sz w:val="24"/>
          <w:szCs w:val="24"/>
        </w:rPr>
        <w:t xml:space="preserve"> (2 personas por premio) </w:t>
      </w:r>
      <w:r w:rsidR="00346FBE">
        <w:rPr>
          <w:rFonts w:cs="Times New Roman"/>
          <w:sz w:val="24"/>
          <w:szCs w:val="24"/>
        </w:rPr>
        <w:t>para acudir al acto de entrega del premio</w:t>
      </w:r>
      <w:r w:rsidRPr="00567A9E">
        <w:rPr>
          <w:rFonts w:cs="Times New Roman"/>
          <w:sz w:val="24"/>
          <w:szCs w:val="24"/>
        </w:rPr>
        <w:t>.</w:t>
      </w:r>
    </w:p>
    <w:p w14:paraId="1E5D0B0F" w14:textId="6A8DA3E6" w:rsidR="007310BF" w:rsidRPr="00567A9E" w:rsidRDefault="007310BF" w:rsidP="000F14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cs="Times New Roman"/>
          <w:sz w:val="24"/>
          <w:szCs w:val="24"/>
        </w:rPr>
        <w:t>Además, Salvamento Marítimo se compromete a difundir a través de sus canales de comunicación en redes sociales, publicaciones, etc., el proyecto ganador en cada una de las categorías.</w:t>
      </w:r>
      <w:r w:rsidR="00FA7EDF">
        <w:rPr>
          <w:rFonts w:cs="Times New Roman"/>
          <w:sz w:val="24"/>
          <w:szCs w:val="24"/>
        </w:rPr>
        <w:t xml:space="preserve"> La aceptación del premio lleva implícita la autorización para esta difusión por parte de Salvamento Marítimo.</w:t>
      </w:r>
    </w:p>
    <w:p w14:paraId="33B3F467" w14:textId="77777777" w:rsidR="00723F1E" w:rsidRPr="00186795" w:rsidRDefault="00186795" w:rsidP="000F1443">
      <w:pPr>
        <w:pStyle w:val="Ttulo1"/>
        <w:jc w:val="both"/>
        <w:rPr>
          <w:rFonts w:asciiTheme="majorHAnsi" w:hAnsiTheme="majorHAnsi"/>
          <w:color w:val="244061" w:themeColor="accent1" w:themeShade="80"/>
          <w:sz w:val="28"/>
          <w:szCs w:val="28"/>
        </w:rPr>
      </w:pPr>
      <w:r>
        <w:rPr>
          <w:rFonts w:asciiTheme="majorHAnsi" w:hAnsiTheme="majorHAnsi"/>
          <w:color w:val="244061" w:themeColor="accent1" w:themeShade="80"/>
          <w:sz w:val="28"/>
          <w:szCs w:val="28"/>
        </w:rPr>
        <w:t>Jurado</w:t>
      </w:r>
    </w:p>
    <w:p w14:paraId="19B3E71E" w14:textId="77777777" w:rsidR="00380E3A" w:rsidRDefault="00F66762" w:rsidP="000F1443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 j</w:t>
      </w:r>
      <w:r w:rsidR="00380E3A" w:rsidRPr="00567A9E">
        <w:rPr>
          <w:rFonts w:asciiTheme="minorHAnsi" w:hAnsiTheme="minorHAnsi"/>
        </w:rPr>
        <w:t xml:space="preserve">urado de los Premios </w:t>
      </w:r>
      <w:r w:rsidR="00081CC1" w:rsidRPr="00081CC1">
        <w:rPr>
          <w:rFonts w:asciiTheme="minorHAnsi" w:hAnsiTheme="minorHAnsi"/>
        </w:rPr>
        <w:t>de Salvamento Marítimo</w:t>
      </w:r>
      <w:r w:rsidR="00380E3A" w:rsidRPr="00567A9E">
        <w:rPr>
          <w:rFonts w:asciiTheme="minorHAnsi" w:hAnsiTheme="minorHAnsi"/>
        </w:rPr>
        <w:t xml:space="preserve"> está integrado por</w:t>
      </w:r>
      <w:r w:rsidR="00380E3A">
        <w:rPr>
          <w:rFonts w:asciiTheme="minorHAnsi" w:hAnsiTheme="minorHAnsi"/>
        </w:rPr>
        <w:t xml:space="preserve"> los siguientes miembros:</w:t>
      </w:r>
    </w:p>
    <w:p w14:paraId="25B61941" w14:textId="77777777" w:rsidR="00380E3A" w:rsidRDefault="00380E3A" w:rsidP="000F1443">
      <w:pPr>
        <w:pStyle w:val="Prrafodelista"/>
        <w:numPr>
          <w:ilvl w:val="0"/>
          <w:numId w:val="7"/>
        </w:numPr>
        <w:spacing w:after="0" w:line="240" w:lineRule="auto"/>
        <w:ind w:left="851" w:hanging="284"/>
        <w:contextualSpacing w:val="0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U</w:t>
      </w:r>
      <w:r w:rsidRPr="008629DE">
        <w:rPr>
          <w:rFonts w:eastAsia="Times New Roman" w:cs="Times New Roman"/>
          <w:sz w:val="24"/>
          <w:szCs w:val="24"/>
          <w:lang w:eastAsia="es-ES"/>
        </w:rPr>
        <w:t>na comisión perman</w:t>
      </w:r>
      <w:r>
        <w:rPr>
          <w:rFonts w:eastAsia="Times New Roman" w:cs="Times New Roman"/>
          <w:sz w:val="24"/>
          <w:szCs w:val="24"/>
          <w:lang w:eastAsia="es-ES"/>
        </w:rPr>
        <w:t xml:space="preserve">ente formada por </w:t>
      </w:r>
      <w:r w:rsidR="00313EED">
        <w:rPr>
          <w:rFonts w:eastAsia="Times New Roman" w:cs="Times New Roman"/>
          <w:sz w:val="24"/>
          <w:szCs w:val="24"/>
          <w:lang w:eastAsia="es-ES"/>
        </w:rPr>
        <w:t xml:space="preserve">el </w:t>
      </w:r>
      <w:r w:rsidR="00313EED" w:rsidRPr="00F1462F">
        <w:rPr>
          <w:rFonts w:eastAsia="Times New Roman" w:cs="Times New Roman"/>
          <w:sz w:val="24"/>
          <w:szCs w:val="24"/>
          <w:lang w:eastAsia="es-ES"/>
        </w:rPr>
        <w:t>director g</w:t>
      </w:r>
      <w:r w:rsidRPr="00F1462F">
        <w:rPr>
          <w:rFonts w:eastAsia="Times New Roman" w:cs="Times New Roman"/>
          <w:sz w:val="24"/>
          <w:szCs w:val="24"/>
          <w:lang w:eastAsia="es-ES"/>
        </w:rPr>
        <w:t xml:space="preserve">eneral de la Marina Mercante y </w:t>
      </w:r>
      <w:r w:rsidR="00373609" w:rsidRPr="00F1462F">
        <w:rPr>
          <w:rFonts w:eastAsia="Times New Roman" w:cs="Times New Roman"/>
          <w:sz w:val="24"/>
          <w:szCs w:val="24"/>
          <w:lang w:eastAsia="es-ES"/>
        </w:rPr>
        <w:t>representantes</w:t>
      </w:r>
      <w:r w:rsidRPr="00F1462F">
        <w:rPr>
          <w:rFonts w:eastAsia="Times New Roman" w:cs="Times New Roman"/>
          <w:sz w:val="24"/>
          <w:szCs w:val="24"/>
          <w:lang w:eastAsia="es-ES"/>
        </w:rPr>
        <w:t xml:space="preserve"> de la Sociedad de Salvamento y Seguridad Marítima</w:t>
      </w:r>
      <w:r w:rsidR="00373609" w:rsidRPr="00F1462F">
        <w:rPr>
          <w:rFonts w:eastAsia="Times New Roman" w:cs="Times New Roman"/>
          <w:sz w:val="24"/>
          <w:szCs w:val="24"/>
          <w:lang w:eastAsia="es-ES"/>
        </w:rPr>
        <w:t xml:space="preserve"> (</w:t>
      </w:r>
      <w:r w:rsidR="00313EED" w:rsidRPr="00F1462F">
        <w:rPr>
          <w:rFonts w:eastAsia="Times New Roman" w:cs="Times New Roman"/>
          <w:sz w:val="24"/>
          <w:szCs w:val="24"/>
          <w:lang w:eastAsia="es-ES"/>
        </w:rPr>
        <w:t>el director de Salvamento Marítimo</w:t>
      </w:r>
      <w:r w:rsidR="00AF48B1" w:rsidRPr="00F1462F">
        <w:rPr>
          <w:rFonts w:eastAsia="Times New Roman" w:cs="Times New Roman"/>
          <w:sz w:val="24"/>
          <w:szCs w:val="24"/>
          <w:lang w:eastAsia="es-ES"/>
        </w:rPr>
        <w:t xml:space="preserve">, </w:t>
      </w:r>
      <w:r w:rsidR="001D014F">
        <w:rPr>
          <w:rFonts w:eastAsia="Times New Roman" w:cs="Times New Roman"/>
          <w:sz w:val="24"/>
          <w:szCs w:val="24"/>
          <w:lang w:eastAsia="es-ES"/>
        </w:rPr>
        <w:t>el director de operaciones, el director de administración y recursos humanos, el director del Centro Jovellanos</w:t>
      </w:r>
      <w:r w:rsidR="00346FBE">
        <w:rPr>
          <w:rFonts w:eastAsia="Times New Roman" w:cs="Times New Roman"/>
          <w:sz w:val="24"/>
          <w:szCs w:val="24"/>
          <w:lang w:eastAsia="es-ES"/>
        </w:rPr>
        <w:t xml:space="preserve"> y </w:t>
      </w:r>
      <w:r w:rsidR="001D014F">
        <w:rPr>
          <w:rFonts w:eastAsia="Times New Roman" w:cs="Times New Roman"/>
          <w:sz w:val="24"/>
          <w:szCs w:val="24"/>
          <w:lang w:eastAsia="es-ES"/>
        </w:rPr>
        <w:t xml:space="preserve">la </w:t>
      </w:r>
      <w:r w:rsidR="00F1462F">
        <w:rPr>
          <w:rFonts w:eastAsia="Times New Roman" w:cs="Times New Roman"/>
          <w:sz w:val="24"/>
          <w:szCs w:val="24"/>
          <w:lang w:eastAsia="es-ES"/>
        </w:rPr>
        <w:t>s</w:t>
      </w:r>
      <w:r w:rsidR="001D014F">
        <w:rPr>
          <w:rFonts w:eastAsia="Times New Roman" w:cs="Times New Roman"/>
          <w:sz w:val="24"/>
          <w:szCs w:val="24"/>
          <w:lang w:eastAsia="es-ES"/>
        </w:rPr>
        <w:t>ecretari</w:t>
      </w:r>
      <w:r w:rsidR="00346FBE">
        <w:rPr>
          <w:rFonts w:eastAsia="Times New Roman" w:cs="Times New Roman"/>
          <w:sz w:val="24"/>
          <w:szCs w:val="24"/>
          <w:lang w:eastAsia="es-ES"/>
        </w:rPr>
        <w:t xml:space="preserve">a </w:t>
      </w:r>
      <w:r w:rsidR="00F1462F">
        <w:rPr>
          <w:rFonts w:eastAsia="Times New Roman" w:cs="Times New Roman"/>
          <w:sz w:val="24"/>
          <w:szCs w:val="24"/>
          <w:lang w:eastAsia="es-ES"/>
        </w:rPr>
        <w:t>t</w:t>
      </w:r>
      <w:r w:rsidR="00346FBE">
        <w:rPr>
          <w:rFonts w:eastAsia="Times New Roman" w:cs="Times New Roman"/>
          <w:sz w:val="24"/>
          <w:szCs w:val="24"/>
          <w:lang w:eastAsia="es-ES"/>
        </w:rPr>
        <w:t>écnica</w:t>
      </w:r>
      <w:r w:rsidR="00AF48B1">
        <w:rPr>
          <w:rFonts w:eastAsia="Times New Roman" w:cs="Times New Roman"/>
          <w:sz w:val="24"/>
          <w:szCs w:val="24"/>
          <w:lang w:eastAsia="es-ES"/>
        </w:rPr>
        <w:t>)</w:t>
      </w:r>
      <w:r>
        <w:rPr>
          <w:rFonts w:eastAsia="Times New Roman" w:cs="Times New Roman"/>
          <w:sz w:val="24"/>
          <w:szCs w:val="24"/>
          <w:lang w:eastAsia="es-ES"/>
        </w:rPr>
        <w:t>.</w:t>
      </w:r>
    </w:p>
    <w:p w14:paraId="55F3A4A9" w14:textId="77777777" w:rsidR="00380E3A" w:rsidRDefault="00380E3A" w:rsidP="000F1443">
      <w:pPr>
        <w:pStyle w:val="Prrafodelista"/>
        <w:numPr>
          <w:ilvl w:val="0"/>
          <w:numId w:val="7"/>
        </w:numPr>
        <w:spacing w:after="0" w:line="240" w:lineRule="auto"/>
        <w:ind w:left="851" w:hanging="284"/>
        <w:contextualSpacing w:val="0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 xml:space="preserve">Un </w:t>
      </w:r>
      <w:r w:rsidRPr="008629DE">
        <w:rPr>
          <w:rFonts w:eastAsia="Times New Roman" w:cs="Times New Roman"/>
          <w:sz w:val="24"/>
          <w:szCs w:val="24"/>
          <w:lang w:eastAsia="es-ES"/>
        </w:rPr>
        <w:t>experto de reconocido prestigio</w:t>
      </w:r>
      <w:r w:rsidR="0033013A">
        <w:rPr>
          <w:rFonts w:eastAsia="Times New Roman" w:cs="Times New Roman"/>
          <w:sz w:val="24"/>
          <w:szCs w:val="24"/>
          <w:lang w:eastAsia="es-ES"/>
        </w:rPr>
        <w:t xml:space="preserve"> para cada categoría</w:t>
      </w:r>
      <w:r>
        <w:rPr>
          <w:rFonts w:eastAsia="Times New Roman" w:cs="Times New Roman"/>
          <w:sz w:val="24"/>
          <w:szCs w:val="24"/>
          <w:lang w:eastAsia="es-ES"/>
        </w:rPr>
        <w:t>.</w:t>
      </w:r>
    </w:p>
    <w:p w14:paraId="7F00BD42" w14:textId="77777777" w:rsidR="00723F1E" w:rsidRDefault="00207904" w:rsidP="000F1443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Los fallos de los Jurados</w:t>
      </w:r>
      <w:r w:rsidR="00723F1E" w:rsidRPr="00567A9E">
        <w:rPr>
          <w:rFonts w:asciiTheme="minorHAnsi" w:hAnsiTheme="minorHAnsi"/>
        </w:rPr>
        <w:t xml:space="preserve"> será</w:t>
      </w:r>
      <w:r>
        <w:rPr>
          <w:rFonts w:asciiTheme="minorHAnsi" w:hAnsiTheme="minorHAnsi"/>
        </w:rPr>
        <w:t>n</w:t>
      </w:r>
      <w:r w:rsidR="00723F1E" w:rsidRPr="00567A9E">
        <w:rPr>
          <w:rFonts w:asciiTheme="minorHAnsi" w:hAnsiTheme="minorHAnsi"/>
        </w:rPr>
        <w:t xml:space="preserve"> inapelable</w:t>
      </w:r>
      <w:r>
        <w:rPr>
          <w:rFonts w:asciiTheme="minorHAnsi" w:hAnsiTheme="minorHAnsi"/>
        </w:rPr>
        <w:t>s</w:t>
      </w:r>
      <w:r w:rsidR="00723F1E" w:rsidRPr="00567A9E">
        <w:rPr>
          <w:rFonts w:asciiTheme="minorHAnsi" w:hAnsiTheme="minorHAnsi"/>
        </w:rPr>
        <w:t xml:space="preserve"> a todos los efectos y confidencial</w:t>
      </w:r>
      <w:r>
        <w:rPr>
          <w:rFonts w:asciiTheme="minorHAnsi" w:hAnsiTheme="minorHAnsi"/>
        </w:rPr>
        <w:t>es</w:t>
      </w:r>
      <w:r w:rsidR="00723F1E" w:rsidRPr="00567A9E">
        <w:rPr>
          <w:rFonts w:asciiTheme="minorHAnsi" w:hAnsiTheme="minorHAnsi"/>
        </w:rPr>
        <w:t xml:space="preserve"> hasta que se haga pública </w:t>
      </w:r>
      <w:r>
        <w:rPr>
          <w:rFonts w:asciiTheme="minorHAnsi" w:hAnsiTheme="minorHAnsi"/>
        </w:rPr>
        <w:t>la</w:t>
      </w:r>
      <w:r w:rsidR="00723F1E" w:rsidRPr="00567A9E">
        <w:rPr>
          <w:rFonts w:asciiTheme="minorHAnsi" w:hAnsiTheme="minorHAnsi"/>
        </w:rPr>
        <w:t xml:space="preserve"> decisión. Sus deliberaci</w:t>
      </w:r>
      <w:r>
        <w:rPr>
          <w:rFonts w:asciiTheme="minorHAnsi" w:hAnsiTheme="minorHAnsi"/>
        </w:rPr>
        <w:t>ones, documentos de trabajo y los</w:t>
      </w:r>
      <w:r w:rsidR="00723F1E" w:rsidRPr="00567A9E">
        <w:rPr>
          <w:rFonts w:asciiTheme="minorHAnsi" w:hAnsiTheme="minorHAnsi"/>
        </w:rPr>
        <w:t xml:space="preserve"> resultado</w:t>
      </w:r>
      <w:r>
        <w:rPr>
          <w:rFonts w:asciiTheme="minorHAnsi" w:hAnsiTheme="minorHAnsi"/>
        </w:rPr>
        <w:t>s</w:t>
      </w:r>
      <w:r w:rsidR="00723F1E" w:rsidRPr="00567A9E">
        <w:rPr>
          <w:rFonts w:asciiTheme="minorHAnsi" w:hAnsiTheme="minorHAnsi"/>
        </w:rPr>
        <w:t xml:space="preserve"> de las votaciones también serán confidenciales.</w:t>
      </w:r>
    </w:p>
    <w:p w14:paraId="5A699352" w14:textId="77777777" w:rsidR="00CA0817" w:rsidRDefault="00CA0817" w:rsidP="000F1443">
      <w:pPr>
        <w:pStyle w:val="Ttulo1"/>
        <w:jc w:val="both"/>
        <w:rPr>
          <w:sz w:val="24"/>
          <w:szCs w:val="24"/>
        </w:rPr>
      </w:pPr>
      <w:r>
        <w:rPr>
          <w:rFonts w:asciiTheme="majorHAnsi" w:hAnsiTheme="majorHAnsi"/>
          <w:color w:val="244061" w:themeColor="accent1" w:themeShade="80"/>
          <w:sz w:val="28"/>
          <w:szCs w:val="28"/>
        </w:rPr>
        <w:t>Condiciones generales</w:t>
      </w:r>
    </w:p>
    <w:p w14:paraId="1F45A4DB" w14:textId="77777777" w:rsidR="00DE3C7C" w:rsidRDefault="00DE3C7C" w:rsidP="000F14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567A9E">
        <w:rPr>
          <w:rFonts w:eastAsia="Times New Roman" w:cs="Times New Roman"/>
          <w:sz w:val="24"/>
          <w:szCs w:val="24"/>
          <w:lang w:eastAsia="es-ES"/>
        </w:rPr>
        <w:t xml:space="preserve">La convocatoria de estos Premios es una iniciativa de Salvamento Marítimo. Toda circunstancia o incidencia que surja en la convocatoria se publicará en la web </w:t>
      </w:r>
      <w:r w:rsidRPr="00567A9E">
        <w:rPr>
          <w:rFonts w:eastAsia="Times New Roman" w:cs="Times New Roman"/>
          <w:color w:val="0000FF"/>
          <w:sz w:val="24"/>
          <w:szCs w:val="24"/>
          <w:u w:val="single"/>
          <w:lang w:eastAsia="es-ES"/>
        </w:rPr>
        <w:t>www.salvamentomaritimo.es</w:t>
      </w:r>
    </w:p>
    <w:p w14:paraId="4DD226E5" w14:textId="77777777" w:rsidR="00CA0817" w:rsidRDefault="00CA0817" w:rsidP="000F14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La participación en esta convocatoria lleva implícito el compromiso de aceptación de todas las condiciones reflejadas en las presentes bases.</w:t>
      </w:r>
    </w:p>
    <w:p w14:paraId="122B0805" w14:textId="77777777" w:rsidR="00903498" w:rsidRDefault="00903498" w:rsidP="000F1443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Salvamento Marítimo se reserva el derecho de reproducir, total o parcialmente l</w:t>
      </w:r>
      <w:r w:rsidR="00AE7A37">
        <w:rPr>
          <w:rFonts w:asciiTheme="minorHAnsi" w:hAnsiTheme="minorHAnsi"/>
        </w:rPr>
        <w:t xml:space="preserve">a documentación presentada por </w:t>
      </w:r>
      <w:r>
        <w:rPr>
          <w:rFonts w:asciiTheme="minorHAnsi" w:hAnsiTheme="minorHAnsi"/>
        </w:rPr>
        <w:t xml:space="preserve">los </w:t>
      </w:r>
      <w:r w:rsidR="00850CD3">
        <w:rPr>
          <w:rFonts w:asciiTheme="minorHAnsi" w:hAnsiTheme="minorHAnsi"/>
        </w:rPr>
        <w:t>participantes</w:t>
      </w:r>
      <w:r>
        <w:rPr>
          <w:rFonts w:asciiTheme="minorHAnsi" w:hAnsiTheme="minorHAnsi"/>
        </w:rPr>
        <w:t>, citando el nombre del autor.</w:t>
      </w:r>
    </w:p>
    <w:sectPr w:rsidR="00903498" w:rsidSect="00255E6E">
      <w:headerReference w:type="default" r:id="rId9"/>
      <w:footerReference w:type="default" r:id="rId10"/>
      <w:pgSz w:w="11906" w:h="16838"/>
      <w:pgMar w:top="-21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5D09" w14:textId="77777777" w:rsidR="00F26EAA" w:rsidRDefault="00F26EAA" w:rsidP="00FF1346">
      <w:pPr>
        <w:spacing w:after="0" w:line="240" w:lineRule="auto"/>
      </w:pPr>
      <w:r>
        <w:separator/>
      </w:r>
    </w:p>
  </w:endnote>
  <w:endnote w:type="continuationSeparator" w:id="0">
    <w:p w14:paraId="0561BD6D" w14:textId="77777777" w:rsidR="00F26EAA" w:rsidRDefault="00F26EAA" w:rsidP="00FF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910303"/>
      <w:docPartObj>
        <w:docPartGallery w:val="Page Numbers (Bottom of Page)"/>
        <w:docPartUnique/>
      </w:docPartObj>
    </w:sdtPr>
    <w:sdtEndPr>
      <w:rPr>
        <w:color w:val="244061" w:themeColor="accent1" w:themeShade="80"/>
      </w:rPr>
    </w:sdtEndPr>
    <w:sdtContent>
      <w:sdt>
        <w:sdtPr>
          <w:id w:val="-253740854"/>
          <w:docPartObj>
            <w:docPartGallery w:val="Page Numbers (Top of Page)"/>
            <w:docPartUnique/>
          </w:docPartObj>
        </w:sdtPr>
        <w:sdtEndPr>
          <w:rPr>
            <w:color w:val="244061" w:themeColor="accent1" w:themeShade="80"/>
          </w:rPr>
        </w:sdtEndPr>
        <w:sdtContent>
          <w:p w14:paraId="07F41F0B" w14:textId="77777777" w:rsidR="0033013A" w:rsidRPr="006E0BFD" w:rsidRDefault="0033013A" w:rsidP="006E0BFD">
            <w:pPr>
              <w:pStyle w:val="Piedepgina"/>
              <w:jc w:val="right"/>
              <w:rPr>
                <w:color w:val="244061" w:themeColor="accent1" w:themeShade="80"/>
              </w:rPr>
            </w:pPr>
            <w:r w:rsidRPr="006E0BFD">
              <w:rPr>
                <w:b/>
                <w:bCs/>
                <w:color w:val="244061" w:themeColor="accent1" w:themeShade="80"/>
                <w:sz w:val="24"/>
                <w:szCs w:val="24"/>
              </w:rPr>
              <w:fldChar w:fldCharType="begin"/>
            </w:r>
            <w:r w:rsidRPr="006E0BFD">
              <w:rPr>
                <w:b/>
                <w:bCs/>
                <w:color w:val="244061" w:themeColor="accent1" w:themeShade="80"/>
              </w:rPr>
              <w:instrText>PAGE</w:instrText>
            </w:r>
            <w:r w:rsidRPr="006E0BFD">
              <w:rPr>
                <w:b/>
                <w:bCs/>
                <w:color w:val="244061" w:themeColor="accent1" w:themeShade="80"/>
                <w:sz w:val="24"/>
                <w:szCs w:val="24"/>
              </w:rPr>
              <w:fldChar w:fldCharType="separate"/>
            </w:r>
            <w:r w:rsidR="00A830F8">
              <w:rPr>
                <w:b/>
                <w:bCs/>
                <w:noProof/>
                <w:color w:val="244061" w:themeColor="accent1" w:themeShade="80"/>
              </w:rPr>
              <w:t>4</w:t>
            </w:r>
            <w:r w:rsidRPr="006E0BFD">
              <w:rPr>
                <w:b/>
                <w:bCs/>
                <w:color w:val="244061" w:themeColor="accent1" w:themeShade="80"/>
                <w:sz w:val="24"/>
                <w:szCs w:val="24"/>
              </w:rPr>
              <w:fldChar w:fldCharType="end"/>
            </w:r>
            <w:r w:rsidRPr="006E0BFD">
              <w:rPr>
                <w:color w:val="244061" w:themeColor="accent1" w:themeShade="80"/>
              </w:rPr>
              <w:t xml:space="preserve"> de </w:t>
            </w:r>
            <w:r w:rsidRPr="006E0BFD">
              <w:rPr>
                <w:b/>
                <w:bCs/>
                <w:color w:val="244061" w:themeColor="accent1" w:themeShade="80"/>
                <w:sz w:val="24"/>
                <w:szCs w:val="24"/>
              </w:rPr>
              <w:fldChar w:fldCharType="begin"/>
            </w:r>
            <w:r w:rsidRPr="006E0BFD">
              <w:rPr>
                <w:b/>
                <w:bCs/>
                <w:color w:val="244061" w:themeColor="accent1" w:themeShade="80"/>
              </w:rPr>
              <w:instrText>NUMPAGES</w:instrText>
            </w:r>
            <w:r w:rsidRPr="006E0BFD">
              <w:rPr>
                <w:b/>
                <w:bCs/>
                <w:color w:val="244061" w:themeColor="accent1" w:themeShade="80"/>
                <w:sz w:val="24"/>
                <w:szCs w:val="24"/>
              </w:rPr>
              <w:fldChar w:fldCharType="separate"/>
            </w:r>
            <w:r w:rsidR="00A830F8">
              <w:rPr>
                <w:b/>
                <w:bCs/>
                <w:noProof/>
                <w:color w:val="244061" w:themeColor="accent1" w:themeShade="80"/>
              </w:rPr>
              <w:t>4</w:t>
            </w:r>
            <w:r w:rsidRPr="006E0BFD">
              <w:rPr>
                <w:b/>
                <w:bCs/>
                <w:color w:val="244061" w:themeColor="accent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3D57" w14:textId="77777777" w:rsidR="00F26EAA" w:rsidRDefault="00F26EAA" w:rsidP="00FF1346">
      <w:pPr>
        <w:spacing w:after="0" w:line="240" w:lineRule="auto"/>
      </w:pPr>
      <w:r>
        <w:separator/>
      </w:r>
    </w:p>
  </w:footnote>
  <w:footnote w:type="continuationSeparator" w:id="0">
    <w:p w14:paraId="733EDF89" w14:textId="77777777" w:rsidR="00F26EAA" w:rsidRDefault="00F26EAA" w:rsidP="00FF1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648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3827"/>
      <w:gridCol w:w="1276"/>
    </w:tblGrid>
    <w:tr w:rsidR="009F6CF8" w14:paraId="1F1B10D6" w14:textId="77777777" w:rsidTr="0096279C">
      <w:trPr>
        <w:trHeight w:val="850"/>
      </w:trPr>
      <w:tc>
        <w:tcPr>
          <w:tcW w:w="3545" w:type="dxa"/>
        </w:tcPr>
        <w:p w14:paraId="5CA74408" w14:textId="77777777" w:rsidR="009F6CF8" w:rsidRDefault="009F6CF8" w:rsidP="00081CC1">
          <w:pPr>
            <w:pStyle w:val="Ttulo1"/>
            <w:spacing w:before="240" w:beforeAutospacing="0" w:after="0" w:afterAutospacing="0"/>
            <w:jc w:val="right"/>
            <w:outlineLvl w:val="0"/>
            <w:rPr>
              <w:rFonts w:asciiTheme="majorHAnsi" w:hAnsiTheme="majorHAnsi"/>
              <w:color w:val="244061" w:themeColor="accent1" w:themeShade="80"/>
              <w:sz w:val="28"/>
              <w:szCs w:val="28"/>
            </w:rPr>
          </w:pPr>
          <w:r>
            <w:rPr>
              <w:rFonts w:asciiTheme="majorHAnsi" w:hAnsiTheme="majorHAnsi"/>
              <w:noProof/>
              <w:color w:val="244061" w:themeColor="accent1" w:themeShade="80"/>
              <w:sz w:val="28"/>
              <w:szCs w:val="28"/>
            </w:rPr>
            <w:drawing>
              <wp:anchor distT="0" distB="0" distL="114300" distR="114300" simplePos="0" relativeHeight="251657216" behindDoc="1" locked="0" layoutInCell="1" allowOverlap="1" wp14:anchorId="45376DC1" wp14:editId="7A7A5057">
                <wp:simplePos x="0" y="0"/>
                <wp:positionH relativeFrom="column">
                  <wp:posOffset>97790</wp:posOffset>
                </wp:positionH>
                <wp:positionV relativeFrom="paragraph">
                  <wp:posOffset>2540</wp:posOffset>
                </wp:positionV>
                <wp:extent cx="2141855" cy="429260"/>
                <wp:effectExtent l="0" t="0" r="0" b="8890"/>
                <wp:wrapThrough wrapText="bothSides">
                  <wp:wrapPolygon edited="0">
                    <wp:start x="0" y="0"/>
                    <wp:lineTo x="0" y="21089"/>
                    <wp:lineTo x="21325" y="21089"/>
                    <wp:lineTo x="21325" y="0"/>
                    <wp:lineTo x="0" y="0"/>
                  </wp:wrapPolygon>
                </wp:wrapThrough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TMAU.Gob LOGO con SASEMA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855" cy="429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7" w:type="dxa"/>
        </w:tcPr>
        <w:p w14:paraId="17E9D341" w14:textId="77777777" w:rsidR="009F6CF8" w:rsidRPr="00401DDA" w:rsidRDefault="009F6CF8" w:rsidP="009F6CF8">
          <w:pPr>
            <w:pStyle w:val="Ttulo1"/>
            <w:spacing w:before="240" w:beforeAutospacing="0" w:after="0" w:afterAutospacing="0"/>
            <w:jc w:val="center"/>
            <w:outlineLvl w:val="0"/>
            <w:rPr>
              <w:rFonts w:asciiTheme="majorHAnsi" w:hAnsiTheme="majorHAnsi"/>
              <w:color w:val="244061" w:themeColor="accent1" w:themeShade="80"/>
              <w:sz w:val="28"/>
              <w:szCs w:val="28"/>
            </w:rPr>
          </w:pPr>
        </w:p>
      </w:tc>
      <w:tc>
        <w:tcPr>
          <w:tcW w:w="1276" w:type="dxa"/>
        </w:tcPr>
        <w:p w14:paraId="005A311F" w14:textId="77777777" w:rsidR="009F6CF8" w:rsidRDefault="009F6CF8">
          <w:pPr>
            <w:pStyle w:val="Ttulo1"/>
            <w:spacing w:before="240" w:beforeAutospacing="0" w:after="0" w:afterAutospacing="0"/>
            <w:jc w:val="right"/>
            <w:outlineLvl w:val="0"/>
            <w:rPr>
              <w:rFonts w:asciiTheme="majorHAnsi" w:hAnsiTheme="majorHAnsi"/>
              <w:noProof/>
              <w:color w:val="244061" w:themeColor="accent1" w:themeShade="80"/>
              <w:sz w:val="28"/>
              <w:szCs w:val="28"/>
            </w:rPr>
          </w:pPr>
          <w:r>
            <w:rPr>
              <w:rFonts w:asciiTheme="majorHAnsi" w:hAnsiTheme="majorHAnsi"/>
              <w:noProof/>
              <w:color w:val="244061" w:themeColor="accent1" w:themeShade="80"/>
              <w:sz w:val="28"/>
              <w:szCs w:val="28"/>
            </w:rPr>
            <w:drawing>
              <wp:anchor distT="0" distB="0" distL="114300" distR="114300" simplePos="0" relativeHeight="251658240" behindDoc="1" locked="0" layoutInCell="1" allowOverlap="1" wp14:anchorId="41690188" wp14:editId="746C95D8">
                <wp:simplePos x="0" y="0"/>
                <wp:positionH relativeFrom="column">
                  <wp:posOffset>303530</wp:posOffset>
                </wp:positionH>
                <wp:positionV relativeFrom="paragraph">
                  <wp:posOffset>4445</wp:posOffset>
                </wp:positionV>
                <wp:extent cx="513715" cy="455930"/>
                <wp:effectExtent l="0" t="0" r="635" b="1270"/>
                <wp:wrapThrough wrapText="bothSides">
                  <wp:wrapPolygon edited="0">
                    <wp:start x="0" y="0"/>
                    <wp:lineTo x="0" y="20758"/>
                    <wp:lineTo x="20826" y="20758"/>
                    <wp:lineTo x="20826" y="0"/>
                    <wp:lineTo x="0" y="0"/>
                  </wp:wrapPolygon>
                </wp:wrapThrough>
                <wp:docPr id="6" name="Imagen 6" descr="C:\Users\isabelvv\Pictures\Saved Pictures\ODS-es_tcm13-1472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sabelvv\Pictures\Saved Pictures\ODS-es_tcm13-1472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715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C61996A" w14:textId="77777777" w:rsidR="0033013A" w:rsidRPr="00520049" w:rsidRDefault="0033013A" w:rsidP="00255E6E">
    <w:pPr>
      <w:pStyle w:val="Ttulo1"/>
      <w:tabs>
        <w:tab w:val="left" w:pos="2830"/>
      </w:tabs>
      <w:spacing w:before="240" w:beforeAutospacing="0" w:after="0" w:afterAutospacing="0"/>
      <w:rPr>
        <w:rFonts w:asciiTheme="majorHAnsi" w:hAnsi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76D2"/>
    <w:multiLevelType w:val="hybridMultilevel"/>
    <w:tmpl w:val="2FEAA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509"/>
    <w:multiLevelType w:val="hybridMultilevel"/>
    <w:tmpl w:val="260877A0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126769D"/>
    <w:multiLevelType w:val="hybridMultilevel"/>
    <w:tmpl w:val="5EAEB2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489C"/>
    <w:multiLevelType w:val="hybridMultilevel"/>
    <w:tmpl w:val="A7FAC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3549A"/>
    <w:multiLevelType w:val="multilevel"/>
    <w:tmpl w:val="DAD6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D5A43"/>
    <w:multiLevelType w:val="hybridMultilevel"/>
    <w:tmpl w:val="07A83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E1544"/>
    <w:multiLevelType w:val="hybridMultilevel"/>
    <w:tmpl w:val="5798E3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22A78"/>
    <w:multiLevelType w:val="hybridMultilevel"/>
    <w:tmpl w:val="01A2FB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D62D6F"/>
    <w:multiLevelType w:val="hybridMultilevel"/>
    <w:tmpl w:val="720A5DF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D4067F6"/>
    <w:multiLevelType w:val="multilevel"/>
    <w:tmpl w:val="236C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E6414B"/>
    <w:multiLevelType w:val="hybridMultilevel"/>
    <w:tmpl w:val="5798E3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C4712"/>
    <w:multiLevelType w:val="hybridMultilevel"/>
    <w:tmpl w:val="3E5A6932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16B67D0"/>
    <w:multiLevelType w:val="hybridMultilevel"/>
    <w:tmpl w:val="A28A018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C017BCD"/>
    <w:multiLevelType w:val="multilevel"/>
    <w:tmpl w:val="71EC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C0398E"/>
    <w:multiLevelType w:val="hybridMultilevel"/>
    <w:tmpl w:val="5EAEB272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12995578">
    <w:abstractNumId w:val="4"/>
  </w:num>
  <w:num w:numId="2" w16cid:durableId="1327511571">
    <w:abstractNumId w:val="9"/>
  </w:num>
  <w:num w:numId="3" w16cid:durableId="146939533">
    <w:abstractNumId w:val="13"/>
  </w:num>
  <w:num w:numId="4" w16cid:durableId="1715815271">
    <w:abstractNumId w:val="5"/>
  </w:num>
  <w:num w:numId="5" w16cid:durableId="764153771">
    <w:abstractNumId w:val="0"/>
  </w:num>
  <w:num w:numId="6" w16cid:durableId="1644193006">
    <w:abstractNumId w:val="10"/>
  </w:num>
  <w:num w:numId="7" w16cid:durableId="802385379">
    <w:abstractNumId w:val="11"/>
  </w:num>
  <w:num w:numId="8" w16cid:durableId="470445258">
    <w:abstractNumId w:val="14"/>
  </w:num>
  <w:num w:numId="9" w16cid:durableId="2140222856">
    <w:abstractNumId w:val="2"/>
  </w:num>
  <w:num w:numId="10" w16cid:durableId="1523788681">
    <w:abstractNumId w:val="6"/>
  </w:num>
  <w:num w:numId="11" w16cid:durableId="222329378">
    <w:abstractNumId w:val="7"/>
  </w:num>
  <w:num w:numId="12" w16cid:durableId="1616790534">
    <w:abstractNumId w:val="12"/>
  </w:num>
  <w:num w:numId="13" w16cid:durableId="644313414">
    <w:abstractNumId w:val="3"/>
  </w:num>
  <w:num w:numId="14" w16cid:durableId="323631600">
    <w:abstractNumId w:val="8"/>
  </w:num>
  <w:num w:numId="15" w16cid:durableId="995110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36"/>
    <w:rsid w:val="00010383"/>
    <w:rsid w:val="00024CA4"/>
    <w:rsid w:val="00050350"/>
    <w:rsid w:val="00053298"/>
    <w:rsid w:val="00081CC1"/>
    <w:rsid w:val="000938FC"/>
    <w:rsid w:val="00096B38"/>
    <w:rsid w:val="000A7C6D"/>
    <w:rsid w:val="000C3F2E"/>
    <w:rsid w:val="000C6325"/>
    <w:rsid w:val="000D028A"/>
    <w:rsid w:val="000F1443"/>
    <w:rsid w:val="00106C04"/>
    <w:rsid w:val="0014174A"/>
    <w:rsid w:val="00151D01"/>
    <w:rsid w:val="00151F43"/>
    <w:rsid w:val="00154555"/>
    <w:rsid w:val="00160E36"/>
    <w:rsid w:val="00174D6E"/>
    <w:rsid w:val="001852A6"/>
    <w:rsid w:val="00186795"/>
    <w:rsid w:val="001A782A"/>
    <w:rsid w:val="001B65C0"/>
    <w:rsid w:val="001C344A"/>
    <w:rsid w:val="001C5B07"/>
    <w:rsid w:val="001D014F"/>
    <w:rsid w:val="001F3BF6"/>
    <w:rsid w:val="001F5D6A"/>
    <w:rsid w:val="00207904"/>
    <w:rsid w:val="0021379A"/>
    <w:rsid w:val="00216875"/>
    <w:rsid w:val="00230E4C"/>
    <w:rsid w:val="00232A70"/>
    <w:rsid w:val="002337BA"/>
    <w:rsid w:val="002424EE"/>
    <w:rsid w:val="002550CC"/>
    <w:rsid w:val="00255E6E"/>
    <w:rsid w:val="002562C0"/>
    <w:rsid w:val="00276066"/>
    <w:rsid w:val="002C76D8"/>
    <w:rsid w:val="002F385E"/>
    <w:rsid w:val="00313EED"/>
    <w:rsid w:val="003233DC"/>
    <w:rsid w:val="003237A4"/>
    <w:rsid w:val="0033013A"/>
    <w:rsid w:val="00331AFD"/>
    <w:rsid w:val="00334F99"/>
    <w:rsid w:val="00336ED4"/>
    <w:rsid w:val="00346FBE"/>
    <w:rsid w:val="00367D7B"/>
    <w:rsid w:val="00373609"/>
    <w:rsid w:val="0038066A"/>
    <w:rsid w:val="00380E3A"/>
    <w:rsid w:val="003B0A23"/>
    <w:rsid w:val="003B1861"/>
    <w:rsid w:val="003B1FC6"/>
    <w:rsid w:val="003B2F83"/>
    <w:rsid w:val="003B466B"/>
    <w:rsid w:val="003C69E7"/>
    <w:rsid w:val="003E60BA"/>
    <w:rsid w:val="003E7EDC"/>
    <w:rsid w:val="003F7111"/>
    <w:rsid w:val="00401DDA"/>
    <w:rsid w:val="004049F4"/>
    <w:rsid w:val="004323B9"/>
    <w:rsid w:val="00440EDC"/>
    <w:rsid w:val="004618A6"/>
    <w:rsid w:val="0048331A"/>
    <w:rsid w:val="004A29F7"/>
    <w:rsid w:val="004B210C"/>
    <w:rsid w:val="004B468B"/>
    <w:rsid w:val="004D108B"/>
    <w:rsid w:val="004D6780"/>
    <w:rsid w:val="004E2477"/>
    <w:rsid w:val="004F49E8"/>
    <w:rsid w:val="00514541"/>
    <w:rsid w:val="00520049"/>
    <w:rsid w:val="00520A76"/>
    <w:rsid w:val="0052643A"/>
    <w:rsid w:val="00552643"/>
    <w:rsid w:val="005558A4"/>
    <w:rsid w:val="00560741"/>
    <w:rsid w:val="00561E28"/>
    <w:rsid w:val="00566BE8"/>
    <w:rsid w:val="00567A9E"/>
    <w:rsid w:val="00570231"/>
    <w:rsid w:val="005736BE"/>
    <w:rsid w:val="00581241"/>
    <w:rsid w:val="00581704"/>
    <w:rsid w:val="00586BBC"/>
    <w:rsid w:val="005C09E0"/>
    <w:rsid w:val="005E0E3F"/>
    <w:rsid w:val="005F3504"/>
    <w:rsid w:val="00614921"/>
    <w:rsid w:val="006240CF"/>
    <w:rsid w:val="00625A28"/>
    <w:rsid w:val="0064211B"/>
    <w:rsid w:val="00645EA2"/>
    <w:rsid w:val="00645EF5"/>
    <w:rsid w:val="006524C5"/>
    <w:rsid w:val="00661113"/>
    <w:rsid w:val="006646E3"/>
    <w:rsid w:val="00676D82"/>
    <w:rsid w:val="00695813"/>
    <w:rsid w:val="00697450"/>
    <w:rsid w:val="006A798F"/>
    <w:rsid w:val="006C158C"/>
    <w:rsid w:val="006E0BFD"/>
    <w:rsid w:val="006E5B32"/>
    <w:rsid w:val="007052B2"/>
    <w:rsid w:val="00716377"/>
    <w:rsid w:val="00723F1E"/>
    <w:rsid w:val="007310BF"/>
    <w:rsid w:val="00750468"/>
    <w:rsid w:val="007639ED"/>
    <w:rsid w:val="00780912"/>
    <w:rsid w:val="00783F65"/>
    <w:rsid w:val="00790A82"/>
    <w:rsid w:val="00797626"/>
    <w:rsid w:val="007B3919"/>
    <w:rsid w:val="007D53BD"/>
    <w:rsid w:val="007F1B54"/>
    <w:rsid w:val="007F2622"/>
    <w:rsid w:val="007F588D"/>
    <w:rsid w:val="0080443E"/>
    <w:rsid w:val="00825003"/>
    <w:rsid w:val="008360BB"/>
    <w:rsid w:val="0084367E"/>
    <w:rsid w:val="0084749E"/>
    <w:rsid w:val="00850CD3"/>
    <w:rsid w:val="00861C3A"/>
    <w:rsid w:val="008629DE"/>
    <w:rsid w:val="00864041"/>
    <w:rsid w:val="00875BED"/>
    <w:rsid w:val="009006F1"/>
    <w:rsid w:val="00903498"/>
    <w:rsid w:val="009146D1"/>
    <w:rsid w:val="00942D82"/>
    <w:rsid w:val="0096279C"/>
    <w:rsid w:val="00972A7E"/>
    <w:rsid w:val="0097457E"/>
    <w:rsid w:val="00984DB0"/>
    <w:rsid w:val="00986B7C"/>
    <w:rsid w:val="009958BF"/>
    <w:rsid w:val="009A7A71"/>
    <w:rsid w:val="009E5C3A"/>
    <w:rsid w:val="009F6CF8"/>
    <w:rsid w:val="00A126E1"/>
    <w:rsid w:val="00A142AB"/>
    <w:rsid w:val="00A21AC9"/>
    <w:rsid w:val="00A32273"/>
    <w:rsid w:val="00A3275F"/>
    <w:rsid w:val="00A44280"/>
    <w:rsid w:val="00A64C3E"/>
    <w:rsid w:val="00A830F8"/>
    <w:rsid w:val="00A86D3B"/>
    <w:rsid w:val="00AA09E3"/>
    <w:rsid w:val="00AB6153"/>
    <w:rsid w:val="00AC3B83"/>
    <w:rsid w:val="00AD044F"/>
    <w:rsid w:val="00AE7A37"/>
    <w:rsid w:val="00AF4683"/>
    <w:rsid w:val="00AF48B1"/>
    <w:rsid w:val="00B04C36"/>
    <w:rsid w:val="00B06D52"/>
    <w:rsid w:val="00B56394"/>
    <w:rsid w:val="00B643D3"/>
    <w:rsid w:val="00B90354"/>
    <w:rsid w:val="00BA0122"/>
    <w:rsid w:val="00BB1A5D"/>
    <w:rsid w:val="00BB785E"/>
    <w:rsid w:val="00BD01C7"/>
    <w:rsid w:val="00BD2F3E"/>
    <w:rsid w:val="00BF4418"/>
    <w:rsid w:val="00C060DC"/>
    <w:rsid w:val="00C22A0E"/>
    <w:rsid w:val="00C44812"/>
    <w:rsid w:val="00C45D37"/>
    <w:rsid w:val="00C5126C"/>
    <w:rsid w:val="00C74278"/>
    <w:rsid w:val="00C76322"/>
    <w:rsid w:val="00CA0817"/>
    <w:rsid w:val="00CA5BCC"/>
    <w:rsid w:val="00CC3466"/>
    <w:rsid w:val="00CC65F6"/>
    <w:rsid w:val="00CD14B6"/>
    <w:rsid w:val="00CF45E7"/>
    <w:rsid w:val="00D14122"/>
    <w:rsid w:val="00D146D3"/>
    <w:rsid w:val="00D15638"/>
    <w:rsid w:val="00D262B7"/>
    <w:rsid w:val="00D346F3"/>
    <w:rsid w:val="00D3546A"/>
    <w:rsid w:val="00D36F1C"/>
    <w:rsid w:val="00D471DE"/>
    <w:rsid w:val="00D526D2"/>
    <w:rsid w:val="00D706D9"/>
    <w:rsid w:val="00D75CFD"/>
    <w:rsid w:val="00D93B9E"/>
    <w:rsid w:val="00D94050"/>
    <w:rsid w:val="00D94AED"/>
    <w:rsid w:val="00D96587"/>
    <w:rsid w:val="00DA7229"/>
    <w:rsid w:val="00DC065F"/>
    <w:rsid w:val="00DC44AA"/>
    <w:rsid w:val="00DC6BE1"/>
    <w:rsid w:val="00DC7602"/>
    <w:rsid w:val="00DD0A02"/>
    <w:rsid w:val="00DD36C1"/>
    <w:rsid w:val="00DD3930"/>
    <w:rsid w:val="00DD5AF8"/>
    <w:rsid w:val="00DE3C7C"/>
    <w:rsid w:val="00E2070E"/>
    <w:rsid w:val="00E301B6"/>
    <w:rsid w:val="00E540EE"/>
    <w:rsid w:val="00E546C2"/>
    <w:rsid w:val="00E6382C"/>
    <w:rsid w:val="00E70056"/>
    <w:rsid w:val="00E70711"/>
    <w:rsid w:val="00E932C9"/>
    <w:rsid w:val="00EA119B"/>
    <w:rsid w:val="00ED15C1"/>
    <w:rsid w:val="00EE1160"/>
    <w:rsid w:val="00EE6143"/>
    <w:rsid w:val="00EE7093"/>
    <w:rsid w:val="00EF2070"/>
    <w:rsid w:val="00EF3D47"/>
    <w:rsid w:val="00EF3FD8"/>
    <w:rsid w:val="00EF5392"/>
    <w:rsid w:val="00F0548F"/>
    <w:rsid w:val="00F1462F"/>
    <w:rsid w:val="00F26EAA"/>
    <w:rsid w:val="00F4196F"/>
    <w:rsid w:val="00F45D7A"/>
    <w:rsid w:val="00F66762"/>
    <w:rsid w:val="00F71F17"/>
    <w:rsid w:val="00F73A49"/>
    <w:rsid w:val="00F822D2"/>
    <w:rsid w:val="00F94596"/>
    <w:rsid w:val="00FA0C8A"/>
    <w:rsid w:val="00FA33AF"/>
    <w:rsid w:val="00FA7EDF"/>
    <w:rsid w:val="00FE2C8E"/>
    <w:rsid w:val="00FE5620"/>
    <w:rsid w:val="00FE5D8D"/>
    <w:rsid w:val="00FE74CB"/>
    <w:rsid w:val="00FF1346"/>
    <w:rsid w:val="00FF58BC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25CFC"/>
  <w15:docId w15:val="{85923CB7-D42F-4586-A50D-0354E4BE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A7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3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A7A7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723F1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3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723F1E"/>
    <w:rPr>
      <w:b/>
      <w:bCs/>
    </w:rPr>
  </w:style>
  <w:style w:type="paragraph" w:styleId="Prrafodelista">
    <w:name w:val="List Paragraph"/>
    <w:basedOn w:val="Normal"/>
    <w:uiPriority w:val="34"/>
    <w:qFormat/>
    <w:rsid w:val="008044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59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1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F134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134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F134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55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0CC"/>
  </w:style>
  <w:style w:type="paragraph" w:styleId="Piedepgina">
    <w:name w:val="footer"/>
    <w:basedOn w:val="Normal"/>
    <w:link w:val="PiedepginaCar"/>
    <w:uiPriority w:val="99"/>
    <w:unhideWhenUsed/>
    <w:rsid w:val="00255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CC"/>
  </w:style>
  <w:style w:type="character" w:styleId="nfasis">
    <w:name w:val="Emphasis"/>
    <w:basedOn w:val="Fuentedeprrafopredeter"/>
    <w:uiPriority w:val="20"/>
    <w:qFormat/>
    <w:rsid w:val="00FE74CB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F71F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1F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1F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1F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1F1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51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s_salvamentomaritimo@sasem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DFA5-F423-4A8C-AAE5-6557EDA7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1179</Words>
  <Characters>6486</Characters>
  <Application>Microsoft Office Word</Application>
  <DocSecurity>4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Carlos Poggio Quero</cp:lastModifiedBy>
  <cp:revision>2</cp:revision>
  <cp:lastPrinted>2022-06-23T08:30:00Z</cp:lastPrinted>
  <dcterms:created xsi:type="dcterms:W3CDTF">2022-06-29T06:38:00Z</dcterms:created>
  <dcterms:modified xsi:type="dcterms:W3CDTF">2022-06-29T06:38:00Z</dcterms:modified>
</cp:coreProperties>
</file>